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41E" w:rsidRDefault="008D008E">
      <w:pPr>
        <w:rPr>
          <w:b/>
          <w:sz w:val="20"/>
          <w:szCs w:val="20"/>
        </w:rPr>
      </w:pPr>
      <w:r w:rsidRPr="008D00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2pt;margin-top:0;width:83.8pt;height:44.8pt;z-index:251661312;mso-wrap-distance-left:9.05pt;mso-wrap-distance-right:9.05pt">
            <v:fill color2="black"/>
            <v:textbox>
              <w:txbxContent>
                <w:p w:rsidR="0011741E" w:rsidRPr="006B3705" w:rsidRDefault="0011741E" w:rsidP="006B3705"/>
              </w:txbxContent>
            </v:textbox>
          </v:shape>
        </w:pict>
      </w:r>
      <w:r w:rsidRPr="008D008E">
        <w:pict>
          <v:shape id="_x0000_s1038" type="#_x0000_t202" style="position:absolute;margin-left:369pt;margin-top:0;width:125.8pt;height:20.6pt;z-index:251662336;mso-wrap-distance-left:9.05pt;mso-wrap-distance-right:9.05pt" strokecolor="white">
            <v:fill color2="black"/>
            <v:stroke color2="black"/>
            <v:textbox>
              <w:txbxContent>
                <w:p w:rsidR="0011741E" w:rsidRPr="003160E7" w:rsidRDefault="0011741E">
                  <w:pPr>
                    <w:jc w:val="center"/>
                    <w:rPr>
                      <w:color w:val="FFFFFF"/>
                    </w:rPr>
                  </w:pPr>
                  <w:r w:rsidRPr="003160E7">
                    <w:rPr>
                      <w:color w:val="FFFFFF"/>
                      <w:sz w:val="22"/>
                    </w:rPr>
                    <w:t>Anexa nr. 27</w:t>
                  </w:r>
                </w:p>
              </w:txbxContent>
            </v:textbox>
          </v:shape>
        </w:pict>
      </w:r>
      <w:r w:rsidR="0011741E">
        <w:rPr>
          <w:sz w:val="20"/>
          <w:szCs w:val="20"/>
        </w:rPr>
        <w:t xml:space="preserve">        </w:t>
      </w:r>
      <w:r w:rsidR="0011741E">
        <w:rPr>
          <w:sz w:val="20"/>
          <w:szCs w:val="20"/>
        </w:rPr>
        <w:tab/>
      </w:r>
      <w:r w:rsidR="0011741E">
        <w:rPr>
          <w:sz w:val="20"/>
          <w:szCs w:val="20"/>
        </w:rPr>
        <w:tab/>
      </w:r>
      <w:r w:rsidR="0011741E">
        <w:rPr>
          <w:sz w:val="20"/>
          <w:szCs w:val="20"/>
        </w:rPr>
        <w:tab/>
      </w:r>
    </w:p>
    <w:p w:rsidR="0011741E" w:rsidRDefault="0011741E">
      <w:pPr>
        <w:tabs>
          <w:tab w:val="left" w:pos="749"/>
          <w:tab w:val="center" w:pos="5760"/>
        </w:tabs>
        <w:jc w:val="center"/>
      </w:pPr>
      <w:r>
        <w:rPr>
          <w:b/>
          <w:sz w:val="20"/>
          <w:szCs w:val="20"/>
        </w:rPr>
        <w:t>ROM</w:t>
      </w:r>
      <w:r w:rsidR="00E316A7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NIA</w:t>
      </w:r>
    </w:p>
    <w:p w:rsidR="0011741E" w:rsidRDefault="008D008E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8D008E">
        <w:pict>
          <v:shape id="_x0000_s1039" type="#_x0000_t202" style="position:absolute;left:0;text-align:left;margin-left:369pt;margin-top:3.8pt;width:125.8pt;height:18pt;z-index:251663360;mso-wrap-distance-left:9.05pt;mso-wrap-distance-right:9.05pt">
            <v:fill color2="black"/>
            <v:textbox>
              <w:txbxContent>
                <w:p w:rsidR="0011741E" w:rsidRDefault="0011741E">
                  <w:pPr>
                    <w:ind w:right="-135"/>
                    <w:jc w:val="center"/>
                  </w:pPr>
                  <w:r>
                    <w:rPr>
                      <w:b/>
                      <w:sz w:val="22"/>
                    </w:rPr>
                    <w:t>Model 2016 ITL 042</w:t>
                  </w:r>
                </w:p>
              </w:txbxContent>
            </v:textbox>
          </v:shape>
        </w:pict>
      </w:r>
      <w:r w:rsidR="008B7DF8">
        <w:t>COMUNA LIMANU</w:t>
      </w:r>
    </w:p>
    <w:p w:rsidR="0011741E" w:rsidRDefault="0011741E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Denumirea organului fiscal local</w:t>
      </w:r>
    </w:p>
    <w:p w:rsidR="0011741E" w:rsidRDefault="0011741E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11741E" w:rsidRPr="008B7DF8" w:rsidRDefault="0011741E">
      <w:pPr>
        <w:spacing w:line="276" w:lineRule="auto"/>
        <w:rPr>
          <w:spacing w:val="-10"/>
          <w:sz w:val="16"/>
          <w:szCs w:val="20"/>
        </w:rPr>
      </w:pPr>
      <w:r w:rsidRPr="008B7DF8">
        <w:rPr>
          <w:spacing w:val="-10"/>
          <w:sz w:val="16"/>
          <w:szCs w:val="20"/>
        </w:rPr>
        <w:t xml:space="preserve">Cod SIRUTA </w:t>
      </w:r>
      <w:r w:rsidR="008B7DF8" w:rsidRPr="008B7DF8">
        <w:rPr>
          <w:spacing w:val="-10"/>
          <w:sz w:val="16"/>
          <w:szCs w:val="20"/>
        </w:rPr>
        <w:t xml:space="preserve"> </w:t>
      </w:r>
    </w:p>
    <w:p w:rsidR="0011741E" w:rsidRPr="008B7DF8" w:rsidRDefault="0011741E">
      <w:pPr>
        <w:spacing w:line="276" w:lineRule="auto"/>
        <w:rPr>
          <w:sz w:val="16"/>
          <w:szCs w:val="20"/>
        </w:rPr>
      </w:pPr>
      <w:r w:rsidRPr="008B7DF8">
        <w:rPr>
          <w:spacing w:val="-10"/>
          <w:sz w:val="16"/>
          <w:szCs w:val="20"/>
        </w:rPr>
        <w:t>Codul de identificare fiscal</w:t>
      </w:r>
      <w:r w:rsidR="00E316A7" w:rsidRPr="008B7DF8">
        <w:rPr>
          <w:spacing w:val="-10"/>
          <w:sz w:val="16"/>
          <w:szCs w:val="20"/>
        </w:rPr>
        <w:t>ă</w:t>
      </w:r>
      <w:r w:rsidR="008B7DF8" w:rsidRPr="008B7DF8">
        <w:rPr>
          <w:sz w:val="16"/>
          <w:szCs w:val="20"/>
        </w:rPr>
        <w:t>:4671688</w:t>
      </w:r>
      <w:r w:rsidRPr="008B7DF8">
        <w:rPr>
          <w:sz w:val="16"/>
          <w:szCs w:val="20"/>
        </w:rPr>
        <w:tab/>
      </w:r>
      <w:r w:rsidRPr="008B7DF8">
        <w:rPr>
          <w:sz w:val="16"/>
          <w:szCs w:val="20"/>
        </w:rPr>
        <w:tab/>
      </w:r>
      <w:r w:rsidRPr="008B7DF8">
        <w:rPr>
          <w:sz w:val="16"/>
          <w:szCs w:val="20"/>
        </w:rPr>
        <w:tab/>
      </w:r>
      <w:r w:rsidRPr="008B7DF8">
        <w:rPr>
          <w:sz w:val="16"/>
          <w:szCs w:val="20"/>
        </w:rPr>
        <w:tab/>
      </w:r>
      <w:r w:rsidRPr="008B7DF8">
        <w:rPr>
          <w:sz w:val="16"/>
          <w:szCs w:val="20"/>
        </w:rPr>
        <w:tab/>
      </w:r>
      <w:r w:rsidRPr="008B7DF8">
        <w:rPr>
          <w:sz w:val="16"/>
          <w:szCs w:val="20"/>
        </w:rPr>
        <w:tab/>
      </w:r>
      <w:r w:rsidRPr="008B7DF8">
        <w:rPr>
          <w:sz w:val="16"/>
          <w:szCs w:val="20"/>
        </w:rPr>
        <w:tab/>
      </w:r>
      <w:r w:rsidRPr="008B7DF8">
        <w:rPr>
          <w:sz w:val="16"/>
          <w:szCs w:val="20"/>
        </w:rPr>
        <w:tab/>
      </w:r>
      <w:r w:rsidR="008B7DF8">
        <w:rPr>
          <w:sz w:val="16"/>
          <w:szCs w:val="20"/>
        </w:rPr>
        <w:t xml:space="preserve">                     </w:t>
      </w:r>
      <w:r w:rsidRPr="008B7DF8">
        <w:rPr>
          <w:sz w:val="16"/>
          <w:szCs w:val="20"/>
        </w:rPr>
        <w:t>Nr. ........../……/20….….</w:t>
      </w:r>
    </w:p>
    <w:p w:rsidR="008B7DF8" w:rsidRPr="008B7DF8" w:rsidRDefault="0011741E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8B7DF8">
        <w:rPr>
          <w:sz w:val="16"/>
          <w:szCs w:val="20"/>
        </w:rPr>
        <w:t>Adres</w:t>
      </w:r>
      <w:r w:rsidR="00E316A7" w:rsidRPr="008B7DF8">
        <w:rPr>
          <w:sz w:val="16"/>
          <w:szCs w:val="20"/>
        </w:rPr>
        <w:t>ă</w:t>
      </w:r>
      <w:r w:rsidR="008B7DF8" w:rsidRPr="008B7DF8">
        <w:rPr>
          <w:sz w:val="16"/>
          <w:szCs w:val="20"/>
        </w:rPr>
        <w:t xml:space="preserve"> Str.Castanului, Nr.32</w:t>
      </w:r>
    </w:p>
    <w:p w:rsidR="0011741E" w:rsidRPr="008B7DF8" w:rsidRDefault="0011741E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8B7DF8">
        <w:rPr>
          <w:sz w:val="16"/>
          <w:szCs w:val="20"/>
        </w:rPr>
        <w:t>Cont IBAN</w:t>
      </w:r>
      <w:r w:rsidR="008B7DF8" w:rsidRPr="008B7DF8">
        <w:rPr>
          <w:sz w:val="16"/>
          <w:szCs w:val="20"/>
        </w:rPr>
        <w:t>........................</w:t>
      </w:r>
    </w:p>
    <w:p w:rsidR="008B7DF8" w:rsidRPr="008B7DF8" w:rsidRDefault="0011741E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8B7DF8">
        <w:rPr>
          <w:sz w:val="16"/>
          <w:szCs w:val="20"/>
        </w:rPr>
        <w:t>Tel</w:t>
      </w:r>
      <w:r w:rsidR="008B7DF8" w:rsidRPr="008B7DF8">
        <w:rPr>
          <w:sz w:val="16"/>
          <w:szCs w:val="20"/>
        </w:rPr>
        <w:t>.</w:t>
      </w:r>
      <w:r w:rsidR="006B3705" w:rsidRPr="008B7DF8">
        <w:rPr>
          <w:sz w:val="16"/>
          <w:szCs w:val="20"/>
        </w:rPr>
        <w:t xml:space="preserve"> 0241 </w:t>
      </w:r>
      <w:r w:rsidR="008B7DF8" w:rsidRPr="008B7DF8">
        <w:rPr>
          <w:sz w:val="16"/>
          <w:szCs w:val="20"/>
        </w:rPr>
        <w:t>858204</w:t>
      </w:r>
      <w:r w:rsidRPr="008B7DF8">
        <w:rPr>
          <w:sz w:val="16"/>
          <w:szCs w:val="20"/>
        </w:rPr>
        <w:t>/fax</w:t>
      </w:r>
      <w:r w:rsidR="006B3705" w:rsidRPr="008B7DF8">
        <w:rPr>
          <w:sz w:val="16"/>
          <w:szCs w:val="20"/>
        </w:rPr>
        <w:t xml:space="preserve"> 0241 </w:t>
      </w:r>
      <w:r w:rsidR="008B7DF8" w:rsidRPr="008B7DF8">
        <w:rPr>
          <w:sz w:val="16"/>
          <w:szCs w:val="20"/>
        </w:rPr>
        <w:t>858201</w:t>
      </w:r>
    </w:p>
    <w:p w:rsidR="0011741E" w:rsidRPr="008B7DF8" w:rsidRDefault="0011741E">
      <w:pPr>
        <w:tabs>
          <w:tab w:val="left" w:pos="360"/>
        </w:tabs>
        <w:spacing w:line="276" w:lineRule="auto"/>
        <w:rPr>
          <w:sz w:val="16"/>
          <w:szCs w:val="20"/>
        </w:rPr>
      </w:pPr>
      <w:r w:rsidRPr="008B7DF8">
        <w:rPr>
          <w:sz w:val="16"/>
          <w:szCs w:val="20"/>
        </w:rPr>
        <w:t>e-mail</w:t>
      </w:r>
      <w:r w:rsidR="006B3705" w:rsidRPr="008B7DF8">
        <w:rPr>
          <w:sz w:val="16"/>
          <w:szCs w:val="20"/>
        </w:rPr>
        <w:t xml:space="preserve"> secretar@primaria</w:t>
      </w:r>
      <w:r w:rsidR="008B7DF8" w:rsidRPr="008B7DF8">
        <w:rPr>
          <w:sz w:val="16"/>
          <w:szCs w:val="20"/>
        </w:rPr>
        <w:t>limanu</w:t>
      </w:r>
      <w:r w:rsidR="006B3705" w:rsidRPr="008B7DF8">
        <w:rPr>
          <w:sz w:val="16"/>
          <w:szCs w:val="20"/>
        </w:rPr>
        <w:t>.ro</w:t>
      </w:r>
      <w:r w:rsidRPr="008B7DF8">
        <w:rPr>
          <w:sz w:val="16"/>
          <w:szCs w:val="20"/>
        </w:rPr>
        <w:tab/>
      </w:r>
    </w:p>
    <w:p w:rsidR="0011741E" w:rsidRDefault="0011741E" w:rsidP="00E04A7B">
      <w:pPr>
        <w:tabs>
          <w:tab w:val="left" w:pos="360"/>
        </w:tabs>
        <w:rPr>
          <w:sz w:val="6"/>
          <w:szCs w:val="18"/>
        </w:rPr>
      </w:pPr>
      <w:r>
        <w:rPr>
          <w:sz w:val="20"/>
          <w:szCs w:val="20"/>
        </w:rPr>
        <w:tab/>
      </w:r>
    </w:p>
    <w:p w:rsidR="0011741E" w:rsidRDefault="0011741E">
      <w:pPr>
        <w:tabs>
          <w:tab w:val="left" w:pos="5760"/>
          <w:tab w:val="left" w:pos="594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APROBAT,</w:t>
      </w:r>
    </w:p>
    <w:p w:rsidR="0011741E" w:rsidRDefault="0011741E">
      <w:pPr>
        <w:tabs>
          <w:tab w:val="left" w:pos="5760"/>
        </w:tabs>
        <w:autoSpaceDE w:val="0"/>
        <w:ind w:left="5760"/>
        <w:jc w:val="center"/>
        <w:rPr>
          <w:b/>
          <w:bCs/>
          <w:sz w:val="10"/>
          <w:szCs w:val="10"/>
          <w:lang w:val="it-IT"/>
        </w:rPr>
      </w:pPr>
      <w:r>
        <w:rPr>
          <w:b/>
          <w:sz w:val="22"/>
          <w:szCs w:val="22"/>
        </w:rPr>
        <w:t>Conduc</w:t>
      </w:r>
      <w:r w:rsidR="00E316A7">
        <w:rPr>
          <w:b/>
          <w:sz w:val="22"/>
          <w:szCs w:val="22"/>
        </w:rPr>
        <w:t>ă</w:t>
      </w:r>
      <w:r>
        <w:rPr>
          <w:b/>
          <w:sz w:val="22"/>
          <w:szCs w:val="22"/>
        </w:rPr>
        <w:t>torul organului fiscal local,</w:t>
      </w:r>
    </w:p>
    <w:p w:rsidR="0011741E" w:rsidRDefault="0011741E">
      <w:pPr>
        <w:tabs>
          <w:tab w:val="left" w:pos="5760"/>
        </w:tabs>
        <w:ind w:left="5760"/>
        <w:jc w:val="center"/>
        <w:rPr>
          <w:b/>
          <w:bCs/>
          <w:sz w:val="10"/>
          <w:szCs w:val="10"/>
          <w:lang w:val="it-IT"/>
        </w:rPr>
      </w:pPr>
    </w:p>
    <w:p w:rsidR="0011741E" w:rsidRDefault="0011741E">
      <w:pPr>
        <w:tabs>
          <w:tab w:val="left" w:pos="5760"/>
        </w:tabs>
        <w:ind w:left="5760"/>
        <w:jc w:val="center"/>
        <w:rPr>
          <w:b/>
          <w:bCs/>
          <w:sz w:val="14"/>
          <w:szCs w:val="14"/>
          <w:lang w:val="it-IT"/>
        </w:rPr>
      </w:pPr>
      <w:r>
        <w:rPr>
          <w:b/>
          <w:bCs/>
          <w:sz w:val="22"/>
          <w:szCs w:val="22"/>
          <w:lang w:val="it-IT"/>
        </w:rPr>
        <w:t>L.S.</w:t>
      </w:r>
      <w:r w:rsidR="006112B6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>…………………………………</w:t>
      </w:r>
    </w:p>
    <w:p w:rsidR="0011741E" w:rsidRDefault="0011741E">
      <w:pPr>
        <w:tabs>
          <w:tab w:val="left" w:pos="5760"/>
        </w:tabs>
        <w:autoSpaceDE w:val="0"/>
        <w:ind w:left="5760"/>
        <w:jc w:val="center"/>
        <w:rPr>
          <w:i/>
          <w:sz w:val="22"/>
        </w:rPr>
      </w:pPr>
      <w:r>
        <w:rPr>
          <w:b/>
          <w:bCs/>
          <w:sz w:val="14"/>
          <w:szCs w:val="14"/>
          <w:lang w:val="it-IT"/>
        </w:rPr>
        <w:t xml:space="preserve">(prenumele, numele </w:t>
      </w:r>
      <w:r w:rsidR="00E316A7">
        <w:rPr>
          <w:b/>
          <w:bCs/>
          <w:sz w:val="14"/>
          <w:szCs w:val="14"/>
          <w:lang w:val="it-IT"/>
        </w:rPr>
        <w:t>ș</w:t>
      </w:r>
      <w:r>
        <w:rPr>
          <w:b/>
          <w:bCs/>
          <w:sz w:val="14"/>
          <w:szCs w:val="14"/>
          <w:lang w:val="it-IT"/>
        </w:rPr>
        <w:t>i semn</w:t>
      </w:r>
      <w:r w:rsidR="00E316A7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>tura)</w:t>
      </w:r>
    </w:p>
    <w:p w:rsidR="0011741E" w:rsidRDefault="0011741E">
      <w:pPr>
        <w:jc w:val="both"/>
        <w:rPr>
          <w:i/>
          <w:sz w:val="22"/>
        </w:rPr>
      </w:pPr>
    </w:p>
    <w:p w:rsidR="00EB6574" w:rsidRDefault="00EB6574">
      <w:pPr>
        <w:jc w:val="both"/>
        <w:rPr>
          <w:i/>
          <w:sz w:val="22"/>
        </w:rPr>
      </w:pPr>
    </w:p>
    <w:p w:rsidR="0011741E" w:rsidRDefault="0011741E">
      <w:pPr>
        <w:pStyle w:val="Heading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DECIZIE </w:t>
      </w:r>
    </w:p>
    <w:p w:rsidR="0011741E" w:rsidRDefault="0011741E">
      <w:pPr>
        <w:pStyle w:val="Heading4"/>
        <w:rPr>
          <w:sz w:val="22"/>
        </w:rPr>
      </w:pPr>
      <w:r>
        <w:rPr>
          <w:rFonts w:ascii="Times New Roman" w:hAnsi="Times New Roman" w:cs="Times New Roman"/>
          <w:lang w:val="ro-RO"/>
        </w:rPr>
        <w:t>de ridicare a m</w:t>
      </w:r>
      <w:r w:rsidR="00E316A7"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  <w:lang w:val="ro-RO"/>
        </w:rPr>
        <w:t>surilor asigur</w:t>
      </w:r>
      <w:r w:rsidR="00E316A7"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  <w:lang w:val="ro-RO"/>
        </w:rPr>
        <w:t>torii</w:t>
      </w:r>
    </w:p>
    <w:p w:rsidR="0011741E" w:rsidRDefault="0011741E">
      <w:pPr>
        <w:jc w:val="center"/>
        <w:rPr>
          <w:sz w:val="22"/>
        </w:rPr>
      </w:pPr>
    </w:p>
    <w:p w:rsidR="0011741E" w:rsidRDefault="001174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Potrivit dispozi</w:t>
      </w:r>
      <w:r w:rsidR="00E316A7">
        <w:rPr>
          <w:sz w:val="22"/>
          <w:szCs w:val="22"/>
        </w:rPr>
        <w:t>ț</w:t>
      </w:r>
      <w:r>
        <w:rPr>
          <w:sz w:val="22"/>
          <w:szCs w:val="22"/>
        </w:rPr>
        <w:t>iilor art. 214 din Legea nr. 207/2015 privind Codul de procedur</w:t>
      </w:r>
      <w:r w:rsidR="00E316A7">
        <w:rPr>
          <w:sz w:val="22"/>
          <w:szCs w:val="22"/>
        </w:rPr>
        <w:t>ă</w:t>
      </w:r>
      <w:r>
        <w:rPr>
          <w:sz w:val="22"/>
          <w:szCs w:val="22"/>
        </w:rPr>
        <w:t xml:space="preserve"> fiscal</w:t>
      </w:r>
      <w:r w:rsidR="00E316A7">
        <w:rPr>
          <w:sz w:val="22"/>
          <w:szCs w:val="22"/>
        </w:rPr>
        <w:t>ă</w:t>
      </w:r>
      <w:r>
        <w:rPr>
          <w:sz w:val="22"/>
          <w:szCs w:val="22"/>
        </w:rPr>
        <w:t>, cu modific</w:t>
      </w:r>
      <w:r w:rsidR="00E316A7">
        <w:rPr>
          <w:sz w:val="22"/>
          <w:szCs w:val="22"/>
        </w:rPr>
        <w:t>ă</w:t>
      </w:r>
      <w:r>
        <w:rPr>
          <w:sz w:val="22"/>
          <w:szCs w:val="22"/>
        </w:rPr>
        <w:t xml:space="preserve">rile </w:t>
      </w:r>
      <w:r w:rsidR="00E316A7">
        <w:rPr>
          <w:sz w:val="22"/>
          <w:szCs w:val="22"/>
        </w:rPr>
        <w:t>ș</w:t>
      </w:r>
      <w:r>
        <w:rPr>
          <w:sz w:val="22"/>
          <w:szCs w:val="22"/>
        </w:rPr>
        <w:t>i complet</w:t>
      </w:r>
      <w:r w:rsidR="00E316A7">
        <w:rPr>
          <w:sz w:val="22"/>
          <w:szCs w:val="22"/>
        </w:rPr>
        <w:t>ă</w:t>
      </w:r>
      <w:r>
        <w:rPr>
          <w:sz w:val="22"/>
          <w:szCs w:val="22"/>
        </w:rPr>
        <w:t xml:space="preserve">rile ulterioare, debitorului ……......……………….………………….........................................., </w:t>
      </w:r>
    </w:p>
    <w:p w:rsidR="0011741E" w:rsidRDefault="009D6226">
      <w:pPr>
        <w:jc w:val="both"/>
        <w:rPr>
          <w:sz w:val="16"/>
          <w:szCs w:val="16"/>
        </w:rPr>
      </w:pPr>
      <w:r>
        <w:rPr>
          <w:sz w:val="22"/>
          <w:szCs w:val="22"/>
        </w:rPr>
        <w:t>cu domiciliul fiscal</w:t>
      </w:r>
      <w:r w:rsidR="0011741E">
        <w:rPr>
          <w:sz w:val="22"/>
          <w:szCs w:val="22"/>
        </w:rPr>
        <w:t xml:space="preserve"> </w:t>
      </w:r>
      <w:r w:rsidR="00E316A7">
        <w:rPr>
          <w:sz w:val="22"/>
          <w:szCs w:val="22"/>
        </w:rPr>
        <w:t>î</w:t>
      </w:r>
      <w:r w:rsidR="0011741E">
        <w:rPr>
          <w:sz w:val="22"/>
          <w:szCs w:val="22"/>
        </w:rPr>
        <w:t>n ROM</w:t>
      </w:r>
      <w:r w:rsidR="00E316A7">
        <w:rPr>
          <w:sz w:val="22"/>
          <w:szCs w:val="22"/>
        </w:rPr>
        <w:t>Â</w:t>
      </w:r>
      <w:r w:rsidR="0011741E">
        <w:rPr>
          <w:sz w:val="22"/>
          <w:szCs w:val="22"/>
        </w:rPr>
        <w:t>NIA/.........................................., jude</w:t>
      </w:r>
      <w:r w:rsidR="00E316A7">
        <w:rPr>
          <w:sz w:val="22"/>
          <w:szCs w:val="22"/>
        </w:rPr>
        <w:t>ț</w:t>
      </w:r>
      <w:r w:rsidR="0011741E">
        <w:rPr>
          <w:sz w:val="22"/>
          <w:szCs w:val="22"/>
        </w:rPr>
        <w:t>ul ......................................................, codul po</w:t>
      </w:r>
      <w:r w:rsidR="00E316A7">
        <w:rPr>
          <w:sz w:val="22"/>
          <w:szCs w:val="22"/>
        </w:rPr>
        <w:t>ș</w:t>
      </w:r>
      <w:r w:rsidR="0011741E">
        <w:rPr>
          <w:sz w:val="22"/>
          <w:szCs w:val="22"/>
        </w:rPr>
        <w:t>tal ........................., municipiul/ora</w:t>
      </w:r>
      <w:r w:rsidR="00E316A7">
        <w:rPr>
          <w:sz w:val="22"/>
          <w:szCs w:val="22"/>
        </w:rPr>
        <w:t>ș</w:t>
      </w:r>
      <w:r w:rsidR="0011741E">
        <w:rPr>
          <w:sz w:val="22"/>
          <w:szCs w:val="22"/>
        </w:rPr>
        <w:t>ul/comuna ........................................... satul/sectorul .................................., str</w:t>
      </w:r>
      <w:r w:rsidR="00E04A7B">
        <w:rPr>
          <w:sz w:val="22"/>
          <w:szCs w:val="22"/>
        </w:rPr>
        <w:t>.</w:t>
      </w:r>
      <w:r w:rsidR="0011741E">
        <w:rPr>
          <w:sz w:val="22"/>
          <w:szCs w:val="22"/>
        </w:rPr>
        <w:t xml:space="preserve"> ................................................................. nr. ......., bl. ......., sc. ....., et. ...., ap ......, C.I.F.</w:t>
      </w:r>
      <w:r w:rsidR="0011741E">
        <w:rPr>
          <w:rStyle w:val="FootnoteCharacters"/>
          <w:sz w:val="22"/>
          <w:szCs w:val="22"/>
        </w:rPr>
        <w:footnoteReference w:customMarkFollows="1" w:id="2"/>
        <w:t>*)</w:t>
      </w:r>
      <w:r w:rsidR="0011741E">
        <w:rPr>
          <w:sz w:val="22"/>
          <w:szCs w:val="22"/>
        </w:rPr>
        <w:t xml:space="preserve">....................................., </w:t>
      </w:r>
      <w:r w:rsidR="00E316A7">
        <w:rPr>
          <w:sz w:val="22"/>
          <w:szCs w:val="22"/>
        </w:rPr>
        <w:t>î</w:t>
      </w:r>
      <w:r w:rsidR="0011741E">
        <w:rPr>
          <w:sz w:val="22"/>
          <w:szCs w:val="22"/>
        </w:rPr>
        <w:t xml:space="preserve">i sunt ridicate </w:t>
      </w:r>
      <w:r w:rsidR="00E316A7">
        <w:rPr>
          <w:sz w:val="22"/>
          <w:szCs w:val="22"/>
        </w:rPr>
        <w:t>î</w:t>
      </w:r>
      <w:r w:rsidR="0011741E">
        <w:rPr>
          <w:sz w:val="22"/>
          <w:szCs w:val="22"/>
        </w:rPr>
        <w:t xml:space="preserve">n tot sau </w:t>
      </w:r>
      <w:r w:rsidR="00E316A7">
        <w:rPr>
          <w:sz w:val="22"/>
          <w:szCs w:val="22"/>
        </w:rPr>
        <w:t>î</w:t>
      </w:r>
      <w:r w:rsidR="0011741E">
        <w:rPr>
          <w:sz w:val="22"/>
          <w:szCs w:val="22"/>
        </w:rPr>
        <w:t>n parte m</w:t>
      </w:r>
      <w:r w:rsidR="00E316A7">
        <w:rPr>
          <w:sz w:val="22"/>
          <w:szCs w:val="22"/>
        </w:rPr>
        <w:t>ă</w:t>
      </w:r>
      <w:r w:rsidR="0011741E">
        <w:rPr>
          <w:sz w:val="22"/>
          <w:szCs w:val="22"/>
        </w:rPr>
        <w:t>surile asigur</w:t>
      </w:r>
      <w:r w:rsidR="006112B6">
        <w:rPr>
          <w:sz w:val="22"/>
          <w:szCs w:val="22"/>
        </w:rPr>
        <w:t>ă</w:t>
      </w:r>
      <w:r w:rsidR="0011741E">
        <w:rPr>
          <w:sz w:val="22"/>
          <w:szCs w:val="22"/>
        </w:rPr>
        <w:t>torii dispuse prin Decizia de instituire a m</w:t>
      </w:r>
      <w:r w:rsidR="00E316A7">
        <w:rPr>
          <w:sz w:val="22"/>
          <w:szCs w:val="22"/>
        </w:rPr>
        <w:t>ă</w:t>
      </w:r>
      <w:r w:rsidR="0011741E">
        <w:rPr>
          <w:sz w:val="22"/>
          <w:szCs w:val="22"/>
        </w:rPr>
        <w:t>surilor asigur</w:t>
      </w:r>
      <w:r w:rsidR="00E316A7">
        <w:rPr>
          <w:sz w:val="22"/>
          <w:szCs w:val="22"/>
        </w:rPr>
        <w:t>ă</w:t>
      </w:r>
      <w:r w:rsidR="0011741E">
        <w:rPr>
          <w:sz w:val="22"/>
          <w:szCs w:val="22"/>
        </w:rPr>
        <w:t>torii nr.</w:t>
      </w:r>
      <w:r w:rsidR="006112B6">
        <w:rPr>
          <w:sz w:val="22"/>
          <w:szCs w:val="22"/>
        </w:rPr>
        <w:t xml:space="preserve"> ..........</w:t>
      </w:r>
      <w:r w:rsidR="0011741E">
        <w:rPr>
          <w:sz w:val="22"/>
          <w:szCs w:val="22"/>
        </w:rPr>
        <w:t xml:space="preserve">/data </w:t>
      </w:r>
      <w:r w:rsidR="006112B6">
        <w:rPr>
          <w:sz w:val="22"/>
          <w:szCs w:val="22"/>
        </w:rPr>
        <w:t>........................</w:t>
      </w:r>
      <w:r w:rsidR="0011741E">
        <w:rPr>
          <w:sz w:val="22"/>
          <w:szCs w:val="22"/>
        </w:rPr>
        <w:t xml:space="preserve">, </w:t>
      </w:r>
      <w:r w:rsidR="00E316A7">
        <w:rPr>
          <w:sz w:val="22"/>
          <w:szCs w:val="22"/>
        </w:rPr>
        <w:t>î</w:t>
      </w:r>
      <w:r w:rsidR="0011741E">
        <w:rPr>
          <w:sz w:val="22"/>
          <w:szCs w:val="22"/>
        </w:rPr>
        <w:t>ncep</w:t>
      </w:r>
      <w:r w:rsidR="00E316A7">
        <w:rPr>
          <w:sz w:val="22"/>
          <w:szCs w:val="22"/>
        </w:rPr>
        <w:t>â</w:t>
      </w:r>
      <w:r w:rsidR="0011741E">
        <w:rPr>
          <w:sz w:val="22"/>
          <w:szCs w:val="22"/>
        </w:rPr>
        <w:t>nd cu data ………………, datorit</w:t>
      </w:r>
      <w:r w:rsidR="00E316A7">
        <w:rPr>
          <w:sz w:val="22"/>
          <w:szCs w:val="22"/>
        </w:rPr>
        <w:t>ă</w:t>
      </w:r>
      <w:r w:rsidR="0011741E">
        <w:rPr>
          <w:sz w:val="22"/>
          <w:szCs w:val="22"/>
        </w:rPr>
        <w:t>:</w:t>
      </w:r>
    </w:p>
    <w:p w:rsidR="0011741E" w:rsidRDefault="006112B6">
      <w:pPr>
        <w:ind w:firstLine="708"/>
        <w:jc w:val="both"/>
      </w:pPr>
      <w:r>
        <w:rPr>
          <w:sz w:val="22"/>
          <w:szCs w:val="22"/>
        </w:rPr>
        <w:t>a)</w:t>
      </w:r>
      <w:r w:rsidR="0011741E">
        <w:rPr>
          <w:sz w:val="22"/>
          <w:szCs w:val="22"/>
        </w:rPr>
        <w:t xml:space="preserve"> </w:t>
      </w:r>
      <w:r w:rsidR="00E316A7">
        <w:rPr>
          <w:sz w:val="22"/>
          <w:szCs w:val="22"/>
        </w:rPr>
        <w:t>î</w:t>
      </w:r>
      <w:r w:rsidR="0011741E">
        <w:rPr>
          <w:sz w:val="22"/>
          <w:szCs w:val="22"/>
        </w:rPr>
        <w:t>ncet</w:t>
      </w:r>
      <w:r w:rsidR="00E316A7">
        <w:rPr>
          <w:sz w:val="22"/>
          <w:szCs w:val="22"/>
        </w:rPr>
        <w:t>ă</w:t>
      </w:r>
      <w:r w:rsidR="0011741E">
        <w:rPr>
          <w:sz w:val="22"/>
          <w:szCs w:val="22"/>
        </w:rPr>
        <w:t>rii motivelor pentru care au fost dispuse:</w:t>
      </w:r>
    </w:p>
    <w:p w:rsidR="0011741E" w:rsidRDefault="008D008E">
      <w:pPr>
        <w:jc w:val="both"/>
      </w:pPr>
      <w:r>
        <w:pict>
          <v:rect id="_x0000_s1026" style="position:absolute;left:0;text-align:left;margin-left:9pt;margin-top:2.05pt;width:9pt;height:9pt;z-index:251651072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 </w:t>
      </w:r>
      <w:r w:rsidR="0011741E">
        <w:rPr>
          <w:color w:val="000000"/>
          <w:sz w:val="22"/>
          <w:szCs w:val="22"/>
        </w:rPr>
        <w:t>crean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a estimat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 xml:space="preserve"> prin nota de constatare, la </w:t>
      </w:r>
      <w:r w:rsidR="00E316A7">
        <w:rPr>
          <w:color w:val="000000"/>
          <w:sz w:val="22"/>
          <w:szCs w:val="22"/>
        </w:rPr>
        <w:t>î</w:t>
      </w:r>
      <w:r w:rsidR="0011741E">
        <w:rPr>
          <w:color w:val="000000"/>
          <w:sz w:val="22"/>
          <w:szCs w:val="22"/>
        </w:rPr>
        <w:t>ncheierea raportului privind rezultatul inspec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iei fiscale, nu mai exist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 xml:space="preserve"> sau are valoare mai mic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;</w:t>
      </w:r>
    </w:p>
    <w:p w:rsidR="0011741E" w:rsidRDefault="008D008E">
      <w:pPr>
        <w:jc w:val="both"/>
      </w:pPr>
      <w:r>
        <w:pict>
          <v:rect id="_x0000_s1027" style="position:absolute;left:0;text-align:left;margin-left:9pt;margin-top:2.05pt;width:9pt;height:9pt;z-index:251652096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</w:t>
      </w:r>
      <w:r w:rsidR="0011741E">
        <w:rPr>
          <w:color w:val="000000"/>
          <w:sz w:val="22"/>
          <w:szCs w:val="22"/>
        </w:rPr>
        <w:t>ca urmare a desfiin</w:t>
      </w:r>
      <w:r w:rsidR="00E316A7">
        <w:rPr>
          <w:color w:val="000000"/>
          <w:sz w:val="22"/>
          <w:szCs w:val="22"/>
        </w:rPr>
        <w:t>ță</w:t>
      </w:r>
      <w:r w:rsidR="0011741E">
        <w:rPr>
          <w:color w:val="000000"/>
          <w:sz w:val="22"/>
          <w:szCs w:val="22"/>
        </w:rPr>
        <w:t xml:space="preserve">rii </w:t>
      </w:r>
      <w:r w:rsidR="00E316A7">
        <w:rPr>
          <w:color w:val="000000"/>
          <w:sz w:val="22"/>
          <w:szCs w:val="22"/>
        </w:rPr>
        <w:t>î</w:t>
      </w:r>
      <w:r w:rsidR="0011741E">
        <w:rPr>
          <w:color w:val="000000"/>
          <w:sz w:val="22"/>
          <w:szCs w:val="22"/>
        </w:rPr>
        <w:t xml:space="preserve">n tot sau </w:t>
      </w:r>
      <w:r w:rsidR="00E316A7">
        <w:rPr>
          <w:color w:val="000000"/>
          <w:sz w:val="22"/>
          <w:szCs w:val="22"/>
        </w:rPr>
        <w:t>î</w:t>
      </w:r>
      <w:r w:rsidR="0011741E">
        <w:rPr>
          <w:color w:val="000000"/>
          <w:sz w:val="22"/>
          <w:szCs w:val="22"/>
        </w:rPr>
        <w:t>n parte a actului de inspec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ie fiscal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 xml:space="preserve"> care a generat luarea m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surilor asigur</w:t>
      </w:r>
      <w:r w:rsidR="006112B6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torii;</w:t>
      </w:r>
    </w:p>
    <w:p w:rsidR="0011741E" w:rsidRDefault="008D008E">
      <w:pPr>
        <w:jc w:val="both"/>
      </w:pPr>
      <w:r>
        <w:pict>
          <v:rect id="_x0000_s1028" style="position:absolute;left:0;text-align:left;margin-left:9pt;margin-top:2.05pt;width:9pt;height:9pt;z-index:251653120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</w:t>
      </w:r>
      <w:r w:rsidR="0011741E">
        <w:rPr>
          <w:color w:val="000000"/>
          <w:sz w:val="22"/>
          <w:szCs w:val="22"/>
        </w:rPr>
        <w:t>ca urmare a pl</w:t>
      </w:r>
      <w:r w:rsidR="00E316A7">
        <w:rPr>
          <w:color w:val="000000"/>
          <w:sz w:val="22"/>
          <w:szCs w:val="22"/>
        </w:rPr>
        <w:t>ăț</w:t>
      </w:r>
      <w:r w:rsidR="0011741E">
        <w:rPr>
          <w:color w:val="000000"/>
          <w:sz w:val="22"/>
          <w:szCs w:val="22"/>
        </w:rPr>
        <w:t>ii voluntare;</w:t>
      </w:r>
    </w:p>
    <w:p w:rsidR="0011741E" w:rsidRDefault="008D008E">
      <w:pPr>
        <w:jc w:val="both"/>
      </w:pPr>
      <w:r>
        <w:pict>
          <v:rect id="_x0000_s1029" style="position:absolute;left:0;text-align:left;margin-left:9pt;margin-top:2.05pt;width:9pt;height:9pt;z-index:251654144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</w:t>
      </w:r>
      <w:r w:rsidR="0011741E">
        <w:rPr>
          <w:color w:val="000000"/>
          <w:sz w:val="22"/>
          <w:szCs w:val="22"/>
        </w:rPr>
        <w:t>ca urmare a stingerii prin modalit</w:t>
      </w:r>
      <w:r w:rsidR="00E316A7">
        <w:rPr>
          <w:color w:val="000000"/>
          <w:sz w:val="22"/>
          <w:szCs w:val="22"/>
        </w:rPr>
        <w:t>ăț</w:t>
      </w:r>
      <w:r w:rsidR="0011741E">
        <w:rPr>
          <w:color w:val="000000"/>
          <w:sz w:val="22"/>
          <w:szCs w:val="22"/>
        </w:rPr>
        <w:t>ile prev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zute de lege a sumelor stabilite prin actul de inspec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ie fiscal</w:t>
      </w:r>
      <w:r w:rsidR="00E316A7">
        <w:rPr>
          <w:color w:val="000000"/>
          <w:sz w:val="22"/>
          <w:szCs w:val="22"/>
        </w:rPr>
        <w:t>ă</w:t>
      </w:r>
      <w:r w:rsidR="0011741E">
        <w:rPr>
          <w:sz w:val="22"/>
          <w:szCs w:val="22"/>
        </w:rPr>
        <w:t>;</w:t>
      </w:r>
    </w:p>
    <w:p w:rsidR="0011741E" w:rsidRDefault="008D008E">
      <w:pPr>
        <w:jc w:val="both"/>
        <w:rPr>
          <w:color w:val="000000"/>
          <w:sz w:val="18"/>
          <w:szCs w:val="18"/>
        </w:rPr>
      </w:pPr>
      <w:r w:rsidRPr="008D008E">
        <w:pict>
          <v:rect id="_x0000_s1030" style="position:absolute;left:0;text-align:left;margin-left:9pt;margin-top:2.05pt;width:9pt;height:9pt;z-index:251655168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</w:t>
      </w:r>
      <w:r w:rsidR="0011741E">
        <w:rPr>
          <w:color w:val="000000"/>
          <w:sz w:val="22"/>
          <w:szCs w:val="22"/>
        </w:rPr>
        <w:t>ca urmare a hot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r</w:t>
      </w:r>
      <w:r w:rsidR="00E316A7">
        <w:rPr>
          <w:color w:val="000000"/>
          <w:sz w:val="22"/>
          <w:szCs w:val="22"/>
        </w:rPr>
        <w:t>â</w:t>
      </w:r>
      <w:r w:rsidR="0011741E">
        <w:rPr>
          <w:color w:val="000000"/>
          <w:sz w:val="22"/>
          <w:szCs w:val="22"/>
        </w:rPr>
        <w:t>rii instan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ei competente</w:t>
      </w:r>
      <w:r w:rsidR="00013D46">
        <w:rPr>
          <w:color w:val="000000"/>
          <w:sz w:val="22"/>
          <w:szCs w:val="22"/>
        </w:rPr>
        <w:t>,</w:t>
      </w:r>
      <w:r w:rsidR="0011741E">
        <w:rPr>
          <w:color w:val="000000"/>
          <w:sz w:val="22"/>
          <w:szCs w:val="22"/>
        </w:rPr>
        <w:t xml:space="preserve"> dat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 xml:space="preserve"> ca urmare a solu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ion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rii contesta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iei la actul de inspec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ie fiscal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 xml:space="preserve"> sau a unei contesta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ii a m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surilor asigur</w:t>
      </w:r>
      <w:r w:rsidR="006112B6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torii;</w:t>
      </w:r>
      <w:r w:rsidR="001D1657">
        <w:rPr>
          <w:color w:val="000000"/>
          <w:sz w:val="22"/>
          <w:szCs w:val="22"/>
        </w:rPr>
        <w:t xml:space="preserve">  </w:t>
      </w:r>
    </w:p>
    <w:p w:rsidR="0011741E" w:rsidRPr="00E04A7B" w:rsidRDefault="008D008E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o-RO"/>
        </w:rPr>
        <w:pict>
          <v:rect id="_x0000_s1040" style="position:absolute;left:0;text-align:left;margin-left:9pt;margin-top:2.9pt;width:9pt;height:9pt;z-index:251664384;mso-wrap-style:none;v-text-anchor:middle" strokeweight=".26mm">
            <v:fill color2="black"/>
            <v:stroke endcap="square"/>
          </v:rect>
        </w:pict>
      </w:r>
      <w:r w:rsidR="0011741E" w:rsidRPr="00E04A7B">
        <w:rPr>
          <w:color w:val="000000"/>
          <w:sz w:val="22"/>
          <w:szCs w:val="22"/>
        </w:rPr>
        <w:t xml:space="preserve"> </w:t>
      </w:r>
      <w:r w:rsidR="001D1657">
        <w:rPr>
          <w:color w:val="000000"/>
          <w:sz w:val="22"/>
          <w:szCs w:val="22"/>
        </w:rPr>
        <w:t xml:space="preserve">      </w:t>
      </w:r>
      <w:r w:rsidR="0011741E" w:rsidRPr="00E04A7B">
        <w:rPr>
          <w:color w:val="000000"/>
          <w:sz w:val="22"/>
          <w:szCs w:val="22"/>
        </w:rPr>
        <w:t>ca urmare a lu</w:t>
      </w:r>
      <w:r w:rsidR="00E316A7">
        <w:rPr>
          <w:color w:val="000000"/>
          <w:sz w:val="22"/>
          <w:szCs w:val="22"/>
        </w:rPr>
        <w:t>ă</w:t>
      </w:r>
      <w:r w:rsidR="0011741E" w:rsidRPr="00E04A7B">
        <w:rPr>
          <w:color w:val="000000"/>
          <w:sz w:val="22"/>
          <w:szCs w:val="22"/>
        </w:rPr>
        <w:t>rii m</w:t>
      </w:r>
      <w:r w:rsidR="00E316A7">
        <w:rPr>
          <w:color w:val="000000"/>
          <w:sz w:val="22"/>
          <w:szCs w:val="22"/>
        </w:rPr>
        <w:t>ă</w:t>
      </w:r>
      <w:r w:rsidR="0011741E" w:rsidRPr="00E04A7B">
        <w:rPr>
          <w:color w:val="000000"/>
          <w:sz w:val="22"/>
          <w:szCs w:val="22"/>
        </w:rPr>
        <w:t>surilor asigur</w:t>
      </w:r>
      <w:r w:rsidR="00E316A7">
        <w:rPr>
          <w:color w:val="000000"/>
          <w:sz w:val="22"/>
          <w:szCs w:val="22"/>
        </w:rPr>
        <w:t>ă</w:t>
      </w:r>
      <w:r w:rsidR="0011741E" w:rsidRPr="00E04A7B">
        <w:rPr>
          <w:color w:val="000000"/>
          <w:sz w:val="22"/>
          <w:szCs w:val="22"/>
        </w:rPr>
        <w:t xml:space="preserve">torii </w:t>
      </w:r>
      <w:r w:rsidR="00E316A7">
        <w:rPr>
          <w:color w:val="000000"/>
          <w:sz w:val="22"/>
          <w:szCs w:val="22"/>
        </w:rPr>
        <w:t>î</w:t>
      </w:r>
      <w:r w:rsidR="0011741E" w:rsidRPr="00E04A7B">
        <w:rPr>
          <w:color w:val="000000"/>
          <w:sz w:val="22"/>
          <w:szCs w:val="22"/>
        </w:rPr>
        <w:t>nainte de emiterea titlului de creanț</w:t>
      </w:r>
      <w:r w:rsidR="00E316A7">
        <w:rPr>
          <w:color w:val="000000"/>
          <w:sz w:val="22"/>
          <w:szCs w:val="22"/>
        </w:rPr>
        <w:t>ă</w:t>
      </w:r>
      <w:r w:rsidR="0011741E" w:rsidRPr="00E04A7B">
        <w:rPr>
          <w:color w:val="000000"/>
          <w:sz w:val="22"/>
          <w:szCs w:val="22"/>
        </w:rPr>
        <w:t xml:space="preserve"> și acesta nu a fost emis și comunicat </w:t>
      </w:r>
      <w:r w:rsidR="00E316A7">
        <w:rPr>
          <w:color w:val="000000"/>
          <w:sz w:val="22"/>
          <w:szCs w:val="22"/>
        </w:rPr>
        <w:t>î</w:t>
      </w:r>
      <w:r w:rsidR="0011741E" w:rsidRPr="00E04A7B">
        <w:rPr>
          <w:color w:val="000000"/>
          <w:sz w:val="22"/>
          <w:szCs w:val="22"/>
        </w:rPr>
        <w:t>n termen de cel mult 6 luni de la data la care au fost dispuse m</w:t>
      </w:r>
      <w:r w:rsidR="00E316A7">
        <w:rPr>
          <w:color w:val="000000"/>
          <w:sz w:val="22"/>
          <w:szCs w:val="22"/>
        </w:rPr>
        <w:t>ă</w:t>
      </w:r>
      <w:r w:rsidR="0011741E" w:rsidRPr="00E04A7B">
        <w:rPr>
          <w:color w:val="000000"/>
          <w:sz w:val="22"/>
          <w:szCs w:val="22"/>
        </w:rPr>
        <w:t>suri asigur</w:t>
      </w:r>
      <w:r w:rsidR="00E316A7">
        <w:rPr>
          <w:color w:val="000000"/>
          <w:sz w:val="22"/>
          <w:szCs w:val="22"/>
        </w:rPr>
        <w:t>ă</w:t>
      </w:r>
      <w:r w:rsidR="0011741E" w:rsidRPr="00E04A7B">
        <w:rPr>
          <w:color w:val="000000"/>
          <w:sz w:val="22"/>
          <w:szCs w:val="22"/>
        </w:rPr>
        <w:t xml:space="preserve">torii, </w:t>
      </w:r>
      <w:r w:rsidR="00E316A7">
        <w:rPr>
          <w:color w:val="000000"/>
          <w:sz w:val="22"/>
          <w:szCs w:val="22"/>
        </w:rPr>
        <w:t>î</w:t>
      </w:r>
      <w:r w:rsidR="0011741E" w:rsidRPr="00E04A7B">
        <w:rPr>
          <w:color w:val="000000"/>
          <w:sz w:val="22"/>
          <w:szCs w:val="22"/>
        </w:rPr>
        <w:t>n alte condi</w:t>
      </w:r>
      <w:r w:rsidR="00E316A7">
        <w:rPr>
          <w:color w:val="000000"/>
          <w:sz w:val="22"/>
          <w:szCs w:val="22"/>
        </w:rPr>
        <w:t>ț</w:t>
      </w:r>
      <w:r w:rsidR="0011741E" w:rsidRPr="00E04A7B">
        <w:rPr>
          <w:color w:val="000000"/>
          <w:sz w:val="22"/>
          <w:szCs w:val="22"/>
        </w:rPr>
        <w:t>ii prev</w:t>
      </w:r>
      <w:r w:rsidR="00E316A7">
        <w:rPr>
          <w:color w:val="000000"/>
          <w:sz w:val="22"/>
          <w:szCs w:val="22"/>
        </w:rPr>
        <w:t>ă</w:t>
      </w:r>
      <w:r w:rsidR="0011741E" w:rsidRPr="00E04A7B">
        <w:rPr>
          <w:color w:val="000000"/>
          <w:sz w:val="22"/>
          <w:szCs w:val="22"/>
        </w:rPr>
        <w:t>zute de lege</w:t>
      </w:r>
      <w:r w:rsidR="006112B6">
        <w:rPr>
          <w:color w:val="000000"/>
          <w:sz w:val="22"/>
          <w:szCs w:val="22"/>
        </w:rPr>
        <w:t>;</w:t>
      </w:r>
      <w:r w:rsidR="0011741E" w:rsidRPr="00E04A7B">
        <w:rPr>
          <w:color w:val="000000"/>
          <w:sz w:val="22"/>
          <w:szCs w:val="22"/>
        </w:rPr>
        <w:t xml:space="preserve"> </w:t>
      </w:r>
    </w:p>
    <w:p w:rsidR="0011741E" w:rsidRDefault="008D008E">
      <w:pPr>
        <w:jc w:val="both"/>
        <w:rPr>
          <w:color w:val="000000"/>
          <w:sz w:val="16"/>
          <w:szCs w:val="16"/>
        </w:rPr>
      </w:pPr>
      <w:r w:rsidRPr="008D008E">
        <w:pict>
          <v:rect id="_x0000_s1031" style="position:absolute;left:0;text-align:left;margin-left:9pt;margin-top:2.05pt;width:9pt;height:9pt;z-index:251656192;mso-wrap-style:none;v-text-anchor:middle" strokeweight=".26mm">
            <v:fill color2="black"/>
            <v:stroke endcap="square"/>
          </v:rect>
        </w:pict>
      </w:r>
      <w:r w:rsidR="0011741E">
        <w:rPr>
          <w:color w:val="000000"/>
          <w:sz w:val="22"/>
          <w:szCs w:val="22"/>
        </w:rPr>
        <w:t xml:space="preserve">       </w:t>
      </w:r>
      <w:r w:rsidR="00E316A7">
        <w:rPr>
          <w:color w:val="000000"/>
          <w:sz w:val="22"/>
          <w:szCs w:val="22"/>
        </w:rPr>
        <w:t>î</w:t>
      </w:r>
      <w:r w:rsidR="0011741E">
        <w:rPr>
          <w:color w:val="000000"/>
          <w:sz w:val="22"/>
          <w:szCs w:val="22"/>
        </w:rPr>
        <w:t>n alte condi</w:t>
      </w:r>
      <w:r w:rsidR="00E316A7">
        <w:rPr>
          <w:color w:val="000000"/>
          <w:sz w:val="22"/>
          <w:szCs w:val="22"/>
        </w:rPr>
        <w:t>ț</w:t>
      </w:r>
      <w:r w:rsidR="0011741E">
        <w:rPr>
          <w:color w:val="000000"/>
          <w:sz w:val="22"/>
          <w:szCs w:val="22"/>
        </w:rPr>
        <w:t>ii prev</w:t>
      </w:r>
      <w:r w:rsidR="00E316A7">
        <w:rPr>
          <w:color w:val="000000"/>
          <w:sz w:val="22"/>
          <w:szCs w:val="22"/>
        </w:rPr>
        <w:t>ă</w:t>
      </w:r>
      <w:r w:rsidR="0011741E">
        <w:rPr>
          <w:color w:val="000000"/>
          <w:sz w:val="22"/>
          <w:szCs w:val="22"/>
        </w:rPr>
        <w:t>zute de lege</w:t>
      </w:r>
      <w:r w:rsidR="00013D46">
        <w:rPr>
          <w:color w:val="000000"/>
          <w:sz w:val="22"/>
          <w:szCs w:val="22"/>
        </w:rPr>
        <w:t>;</w:t>
      </w:r>
    </w:p>
    <w:p w:rsidR="0011741E" w:rsidRPr="00E04A7B" w:rsidRDefault="0011741E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E04A7B">
        <w:rPr>
          <w:color w:val="000000"/>
          <w:sz w:val="22"/>
          <w:szCs w:val="22"/>
        </w:rPr>
        <w:t>constituirii unei garan</w:t>
      </w:r>
      <w:r w:rsidR="00E316A7">
        <w:rPr>
          <w:color w:val="000000"/>
          <w:sz w:val="22"/>
          <w:szCs w:val="22"/>
        </w:rPr>
        <w:t>ț</w:t>
      </w:r>
      <w:r w:rsidRPr="00E04A7B">
        <w:rPr>
          <w:color w:val="000000"/>
          <w:sz w:val="22"/>
          <w:szCs w:val="22"/>
        </w:rPr>
        <w:t>ii la nivelul crean</w:t>
      </w:r>
      <w:r w:rsidR="00E316A7">
        <w:rPr>
          <w:color w:val="000000"/>
          <w:sz w:val="22"/>
          <w:szCs w:val="22"/>
        </w:rPr>
        <w:t>ț</w:t>
      </w:r>
      <w:r w:rsidRPr="00E04A7B">
        <w:rPr>
          <w:color w:val="000000"/>
          <w:sz w:val="22"/>
          <w:szCs w:val="22"/>
        </w:rPr>
        <w:t>ei stabilite sau estimate:</w:t>
      </w:r>
    </w:p>
    <w:p w:rsidR="0011741E" w:rsidRDefault="008D008E">
      <w:pPr>
        <w:jc w:val="both"/>
      </w:pPr>
      <w:r>
        <w:pict>
          <v:rect id="_x0000_s1032" style="position:absolute;left:0;text-align:left;margin-left:9pt;margin-top:2.05pt;width:9pt;height:9pt;z-index:251657216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</w:t>
      </w:r>
      <w:r w:rsidR="0011741E">
        <w:rPr>
          <w:sz w:val="22"/>
          <w:szCs w:val="22"/>
          <w:lang w:eastAsia="en-US"/>
        </w:rPr>
        <w:t>consemnarea de mijloace b</w:t>
      </w:r>
      <w:r w:rsidR="00E316A7">
        <w:rPr>
          <w:sz w:val="22"/>
          <w:szCs w:val="22"/>
          <w:lang w:eastAsia="en-US"/>
        </w:rPr>
        <w:t>ă</w:t>
      </w:r>
      <w:r w:rsidR="0011741E">
        <w:rPr>
          <w:sz w:val="22"/>
          <w:szCs w:val="22"/>
          <w:lang w:eastAsia="en-US"/>
        </w:rPr>
        <w:t>ne</w:t>
      </w:r>
      <w:r w:rsidR="00E316A7">
        <w:rPr>
          <w:sz w:val="22"/>
          <w:szCs w:val="22"/>
          <w:lang w:eastAsia="en-US"/>
        </w:rPr>
        <w:t>ș</w:t>
      </w:r>
      <w:r w:rsidR="0011741E">
        <w:rPr>
          <w:sz w:val="22"/>
          <w:szCs w:val="22"/>
          <w:lang w:eastAsia="en-US"/>
        </w:rPr>
        <w:t>ti la o unitate a Trezoreriei Statului</w:t>
      </w:r>
      <w:r w:rsidR="0011741E">
        <w:rPr>
          <w:sz w:val="22"/>
          <w:szCs w:val="22"/>
        </w:rPr>
        <w:t>;</w:t>
      </w:r>
    </w:p>
    <w:p w:rsidR="0011741E" w:rsidRPr="00E04A7B" w:rsidRDefault="008D008E">
      <w:pPr>
        <w:jc w:val="both"/>
        <w:rPr>
          <w:sz w:val="22"/>
          <w:szCs w:val="22"/>
          <w:lang w:eastAsia="en-US"/>
        </w:rPr>
      </w:pPr>
      <w:r w:rsidRPr="008D008E">
        <w:pict>
          <v:rect id="_x0000_s1033" style="position:absolute;left:0;text-align:left;margin-left:9pt;margin-top:2.05pt;width:9pt;height:9pt;z-index:251658240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</w:t>
      </w:r>
      <w:r w:rsidR="0011741E" w:rsidRPr="00E04A7B">
        <w:rPr>
          <w:sz w:val="22"/>
          <w:szCs w:val="22"/>
          <w:lang w:eastAsia="en-US"/>
        </w:rPr>
        <w:t>scrisoare de garan</w:t>
      </w:r>
      <w:r w:rsidR="00E316A7">
        <w:rPr>
          <w:sz w:val="22"/>
          <w:szCs w:val="22"/>
          <w:lang w:eastAsia="en-US"/>
        </w:rPr>
        <w:t>ț</w:t>
      </w:r>
      <w:r w:rsidR="0011741E" w:rsidRPr="00E04A7B">
        <w:rPr>
          <w:sz w:val="22"/>
          <w:szCs w:val="22"/>
          <w:lang w:eastAsia="en-US"/>
        </w:rPr>
        <w:t>ie emis</w:t>
      </w:r>
      <w:r w:rsidR="00E316A7">
        <w:rPr>
          <w:sz w:val="22"/>
          <w:szCs w:val="22"/>
          <w:lang w:eastAsia="en-US"/>
        </w:rPr>
        <w:t>ă</w:t>
      </w:r>
      <w:r w:rsidR="0011741E" w:rsidRPr="00E04A7B">
        <w:rPr>
          <w:sz w:val="22"/>
          <w:szCs w:val="22"/>
          <w:lang w:eastAsia="en-US"/>
        </w:rPr>
        <w:t xml:space="preserve"> de o institu</w:t>
      </w:r>
      <w:r w:rsidR="00E316A7">
        <w:rPr>
          <w:sz w:val="22"/>
          <w:szCs w:val="22"/>
          <w:lang w:eastAsia="en-US"/>
        </w:rPr>
        <w:t>ț</w:t>
      </w:r>
      <w:r w:rsidR="0011741E" w:rsidRPr="00E04A7B">
        <w:rPr>
          <w:sz w:val="22"/>
          <w:szCs w:val="22"/>
          <w:lang w:eastAsia="en-US"/>
        </w:rPr>
        <w:t>ie de credit sau poli</w:t>
      </w:r>
      <w:r w:rsidR="00E316A7">
        <w:rPr>
          <w:sz w:val="22"/>
          <w:szCs w:val="22"/>
          <w:lang w:eastAsia="en-US"/>
        </w:rPr>
        <w:t>ță</w:t>
      </w:r>
      <w:r w:rsidR="0011741E" w:rsidRPr="00E04A7B">
        <w:rPr>
          <w:sz w:val="22"/>
          <w:szCs w:val="22"/>
          <w:lang w:eastAsia="en-US"/>
        </w:rPr>
        <w:t xml:space="preserve"> de asigurare de garan</w:t>
      </w:r>
      <w:r w:rsidR="00E316A7">
        <w:rPr>
          <w:sz w:val="22"/>
          <w:szCs w:val="22"/>
          <w:lang w:eastAsia="en-US"/>
        </w:rPr>
        <w:t>ț</w:t>
      </w:r>
      <w:r w:rsidR="0011741E" w:rsidRPr="00E04A7B">
        <w:rPr>
          <w:sz w:val="22"/>
          <w:szCs w:val="22"/>
          <w:lang w:eastAsia="en-US"/>
        </w:rPr>
        <w:t>ie emis</w:t>
      </w:r>
      <w:r w:rsidR="00E316A7">
        <w:rPr>
          <w:sz w:val="22"/>
          <w:szCs w:val="22"/>
          <w:lang w:eastAsia="en-US"/>
        </w:rPr>
        <w:t>ă</w:t>
      </w:r>
      <w:r w:rsidR="0011741E" w:rsidRPr="00E04A7B">
        <w:rPr>
          <w:sz w:val="22"/>
          <w:szCs w:val="22"/>
          <w:lang w:eastAsia="en-US"/>
        </w:rPr>
        <w:t xml:space="preserve"> de o societate de asigurare. </w:t>
      </w:r>
      <w:r w:rsidR="00E316A7">
        <w:rPr>
          <w:sz w:val="22"/>
          <w:szCs w:val="22"/>
          <w:lang w:eastAsia="en-US"/>
        </w:rPr>
        <w:t>Î</w:t>
      </w:r>
      <w:r w:rsidR="0011741E" w:rsidRPr="00E04A7B">
        <w:rPr>
          <w:sz w:val="22"/>
          <w:szCs w:val="22"/>
          <w:lang w:eastAsia="en-US"/>
        </w:rPr>
        <w:t xml:space="preserve">n cazul </w:t>
      </w:r>
      <w:r w:rsidR="00E316A7">
        <w:rPr>
          <w:sz w:val="22"/>
          <w:szCs w:val="22"/>
          <w:lang w:eastAsia="en-US"/>
        </w:rPr>
        <w:t>î</w:t>
      </w:r>
      <w:r w:rsidR="0011741E" w:rsidRPr="00E04A7B">
        <w:rPr>
          <w:sz w:val="22"/>
          <w:szCs w:val="22"/>
          <w:lang w:eastAsia="en-US"/>
        </w:rPr>
        <w:t>n care scrisoarea de garan</w:t>
      </w:r>
      <w:r w:rsidR="00E316A7">
        <w:rPr>
          <w:sz w:val="22"/>
          <w:szCs w:val="22"/>
          <w:lang w:eastAsia="en-US"/>
        </w:rPr>
        <w:t>ț</w:t>
      </w:r>
      <w:r w:rsidR="0011741E" w:rsidRPr="00E04A7B">
        <w:rPr>
          <w:sz w:val="22"/>
          <w:szCs w:val="22"/>
          <w:lang w:eastAsia="en-US"/>
        </w:rPr>
        <w:t>ie/poli</w:t>
      </w:r>
      <w:r w:rsidR="00E316A7">
        <w:rPr>
          <w:sz w:val="22"/>
          <w:szCs w:val="22"/>
          <w:lang w:eastAsia="en-US"/>
        </w:rPr>
        <w:t>ț</w:t>
      </w:r>
      <w:r w:rsidR="0011741E" w:rsidRPr="00E04A7B">
        <w:rPr>
          <w:sz w:val="22"/>
          <w:szCs w:val="22"/>
          <w:lang w:eastAsia="en-US"/>
        </w:rPr>
        <w:t>a de asigurare de garan</w:t>
      </w:r>
      <w:r w:rsidR="00E316A7">
        <w:rPr>
          <w:sz w:val="22"/>
          <w:szCs w:val="22"/>
          <w:lang w:eastAsia="en-US"/>
        </w:rPr>
        <w:t>ț</w:t>
      </w:r>
      <w:r w:rsidR="0011741E" w:rsidRPr="00E04A7B">
        <w:rPr>
          <w:sz w:val="22"/>
          <w:szCs w:val="22"/>
          <w:lang w:eastAsia="en-US"/>
        </w:rPr>
        <w:t>ie este emis</w:t>
      </w:r>
      <w:r w:rsidR="00E316A7">
        <w:rPr>
          <w:sz w:val="22"/>
          <w:szCs w:val="22"/>
          <w:lang w:eastAsia="en-US"/>
        </w:rPr>
        <w:t>ă</w:t>
      </w:r>
      <w:r w:rsidR="0011741E" w:rsidRPr="00E04A7B">
        <w:rPr>
          <w:sz w:val="22"/>
          <w:szCs w:val="22"/>
          <w:lang w:eastAsia="en-US"/>
        </w:rPr>
        <w:t xml:space="preserve"> de o institu</w:t>
      </w:r>
      <w:r w:rsidR="00E316A7">
        <w:rPr>
          <w:sz w:val="22"/>
          <w:szCs w:val="22"/>
          <w:lang w:eastAsia="en-US"/>
        </w:rPr>
        <w:t>ț</w:t>
      </w:r>
      <w:r w:rsidR="0011741E" w:rsidRPr="00E04A7B">
        <w:rPr>
          <w:sz w:val="22"/>
          <w:szCs w:val="22"/>
          <w:lang w:eastAsia="en-US"/>
        </w:rPr>
        <w:t>ie financiar</w:t>
      </w:r>
      <w:r w:rsidR="00E316A7">
        <w:rPr>
          <w:sz w:val="22"/>
          <w:szCs w:val="22"/>
          <w:lang w:eastAsia="en-US"/>
        </w:rPr>
        <w:t>ă</w:t>
      </w:r>
      <w:r w:rsidR="0011741E" w:rsidRPr="00E04A7B">
        <w:rPr>
          <w:sz w:val="22"/>
          <w:szCs w:val="22"/>
          <w:lang w:eastAsia="en-US"/>
        </w:rPr>
        <w:t xml:space="preserve"> din afara Rom</w:t>
      </w:r>
      <w:r w:rsidR="00E316A7">
        <w:rPr>
          <w:sz w:val="22"/>
          <w:szCs w:val="22"/>
          <w:lang w:eastAsia="en-US"/>
        </w:rPr>
        <w:t>â</w:t>
      </w:r>
      <w:r w:rsidR="0011741E" w:rsidRPr="00E04A7B">
        <w:rPr>
          <w:sz w:val="22"/>
          <w:szCs w:val="22"/>
          <w:lang w:eastAsia="en-US"/>
        </w:rPr>
        <w:t>niei, aceasta trebuie s</w:t>
      </w:r>
      <w:r w:rsidR="00E316A7">
        <w:rPr>
          <w:sz w:val="22"/>
          <w:szCs w:val="22"/>
          <w:lang w:eastAsia="en-US"/>
        </w:rPr>
        <w:t>ă</w:t>
      </w:r>
      <w:r w:rsidR="0011741E" w:rsidRPr="00E04A7B">
        <w:rPr>
          <w:sz w:val="22"/>
          <w:szCs w:val="22"/>
          <w:lang w:eastAsia="en-US"/>
        </w:rPr>
        <w:t xml:space="preserve"> fie confirmat</w:t>
      </w:r>
      <w:r w:rsidR="00E316A7">
        <w:rPr>
          <w:sz w:val="22"/>
          <w:szCs w:val="22"/>
          <w:lang w:eastAsia="en-US"/>
        </w:rPr>
        <w:t>ă</w:t>
      </w:r>
      <w:r w:rsidR="0011741E" w:rsidRPr="00E04A7B">
        <w:rPr>
          <w:sz w:val="22"/>
          <w:szCs w:val="22"/>
          <w:lang w:eastAsia="en-US"/>
        </w:rPr>
        <w:t xml:space="preserve"> </w:t>
      </w:r>
      <w:r w:rsidR="00E316A7">
        <w:rPr>
          <w:sz w:val="22"/>
          <w:szCs w:val="22"/>
          <w:lang w:eastAsia="en-US"/>
        </w:rPr>
        <w:t>ș</w:t>
      </w:r>
      <w:r w:rsidR="0011741E" w:rsidRPr="00E04A7B">
        <w:rPr>
          <w:sz w:val="22"/>
          <w:szCs w:val="22"/>
          <w:lang w:eastAsia="en-US"/>
        </w:rPr>
        <w:t>i acceptat</w:t>
      </w:r>
      <w:r w:rsidR="00E316A7">
        <w:rPr>
          <w:sz w:val="22"/>
          <w:szCs w:val="22"/>
          <w:lang w:eastAsia="en-US"/>
        </w:rPr>
        <w:t>ă</w:t>
      </w:r>
      <w:r w:rsidR="0011741E" w:rsidRPr="00E04A7B">
        <w:rPr>
          <w:sz w:val="22"/>
          <w:szCs w:val="22"/>
          <w:lang w:eastAsia="en-US"/>
        </w:rPr>
        <w:t xml:space="preserve"> de o institu</w:t>
      </w:r>
      <w:r w:rsidR="00E316A7">
        <w:rPr>
          <w:sz w:val="22"/>
          <w:szCs w:val="22"/>
          <w:lang w:eastAsia="en-US"/>
        </w:rPr>
        <w:t>ț</w:t>
      </w:r>
      <w:r w:rsidR="0011741E" w:rsidRPr="00E04A7B">
        <w:rPr>
          <w:sz w:val="22"/>
          <w:szCs w:val="22"/>
          <w:lang w:eastAsia="en-US"/>
        </w:rPr>
        <w:t>ie de credit sau de asigurare din Rom</w:t>
      </w:r>
      <w:r w:rsidR="00E316A7">
        <w:rPr>
          <w:sz w:val="22"/>
          <w:szCs w:val="22"/>
          <w:lang w:eastAsia="en-US"/>
        </w:rPr>
        <w:t>â</w:t>
      </w:r>
      <w:r w:rsidR="0011741E" w:rsidRPr="00E04A7B">
        <w:rPr>
          <w:sz w:val="22"/>
          <w:szCs w:val="22"/>
          <w:lang w:eastAsia="en-US"/>
        </w:rPr>
        <w:t>nia;</w:t>
      </w:r>
    </w:p>
    <w:p w:rsidR="0011741E" w:rsidRDefault="008D008E">
      <w:pPr>
        <w:jc w:val="both"/>
      </w:pPr>
      <w:r>
        <w:pict>
          <v:rect id="_x0000_s1034" style="position:absolute;left:0;text-align:left;margin-left:9pt;margin-top:2.05pt;width:9pt;height:9pt;z-index:251659264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</w:t>
      </w:r>
      <w:r w:rsidR="0011741E">
        <w:rPr>
          <w:sz w:val="22"/>
          <w:szCs w:val="22"/>
          <w:lang w:eastAsia="en-US"/>
        </w:rPr>
        <w:t>ipotec</w:t>
      </w:r>
      <w:r w:rsidR="00E316A7">
        <w:rPr>
          <w:sz w:val="22"/>
          <w:szCs w:val="22"/>
          <w:lang w:eastAsia="en-US"/>
        </w:rPr>
        <w:t>ă</w:t>
      </w:r>
      <w:r w:rsidR="0011741E">
        <w:rPr>
          <w:sz w:val="22"/>
          <w:szCs w:val="22"/>
          <w:lang w:eastAsia="en-US"/>
        </w:rPr>
        <w:t xml:space="preserve"> asupra unor bunuri imobile sau mobile din </w:t>
      </w:r>
      <w:r w:rsidR="00E316A7">
        <w:rPr>
          <w:sz w:val="22"/>
          <w:szCs w:val="22"/>
          <w:lang w:eastAsia="en-US"/>
        </w:rPr>
        <w:t>ț</w:t>
      </w:r>
      <w:r w:rsidR="0011741E">
        <w:rPr>
          <w:sz w:val="22"/>
          <w:szCs w:val="22"/>
          <w:lang w:eastAsia="en-US"/>
        </w:rPr>
        <w:t>ar</w:t>
      </w:r>
      <w:r w:rsidR="00E316A7">
        <w:rPr>
          <w:sz w:val="22"/>
          <w:szCs w:val="22"/>
          <w:lang w:eastAsia="en-US"/>
        </w:rPr>
        <w:t>ă</w:t>
      </w:r>
      <w:r w:rsidR="0011741E">
        <w:rPr>
          <w:sz w:val="22"/>
          <w:szCs w:val="22"/>
        </w:rPr>
        <w:t>;</w:t>
      </w:r>
    </w:p>
    <w:p w:rsidR="0011741E" w:rsidRDefault="008D008E">
      <w:pPr>
        <w:jc w:val="both"/>
      </w:pPr>
      <w:r>
        <w:pict>
          <v:rect id="_x0000_s1035" style="position:absolute;left:0;text-align:left;margin-left:9pt;margin-top:2.05pt;width:9pt;height:9pt;z-index:251660288;mso-wrap-style:none;v-text-anchor:middle" strokeweight=".26mm">
            <v:fill color2="black"/>
            <v:stroke endcap="square"/>
          </v:rect>
        </w:pict>
      </w:r>
      <w:r w:rsidR="0011741E">
        <w:rPr>
          <w:sz w:val="22"/>
          <w:szCs w:val="22"/>
        </w:rPr>
        <w:t xml:space="preserve">       </w:t>
      </w:r>
      <w:r w:rsidR="0011741E">
        <w:rPr>
          <w:sz w:val="22"/>
          <w:szCs w:val="22"/>
          <w:lang w:eastAsia="en-US"/>
        </w:rPr>
        <w:t>gaj asupra unor bunuri mobile</w:t>
      </w:r>
      <w:r w:rsidR="006112B6">
        <w:rPr>
          <w:sz w:val="22"/>
          <w:szCs w:val="22"/>
        </w:rPr>
        <w:t>.</w:t>
      </w:r>
    </w:p>
    <w:p w:rsidR="0011741E" w:rsidRDefault="0011741E">
      <w:pPr>
        <w:pStyle w:val="BodyTextIndent"/>
        <w:ind w:firstLine="709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sz w:val="22"/>
          <w:szCs w:val="22"/>
        </w:rPr>
        <w:t xml:space="preserve"> 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  <w:lang w:val="ro-RO"/>
        </w:rPr>
        <w:t>n temeiul art. 213 alin. (13) din Legea nr. 207/2015, cu modific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>rile și complet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>rile ulterioare</w:t>
      </w:r>
      <w:r w:rsidR="001D1657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mpotriva prezentului 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  <w:lang w:val="ro-RO"/>
        </w:rPr>
        <w:t>nscris, cel interesat poate introduce contesta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sz w:val="22"/>
          <w:szCs w:val="22"/>
          <w:lang w:val="ro-RO"/>
        </w:rPr>
        <w:t>ie la instan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sz w:val="22"/>
          <w:szCs w:val="22"/>
          <w:lang w:val="ro-RO"/>
        </w:rPr>
        <w:t>a de contencios administrativ competent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  <w:lang w:val="ro-RO"/>
        </w:rPr>
        <w:t>n conformitate cu prevederile Legii contenciosului administrativ nr. 544/2004, cu modific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>rile și complet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rile ulterioare. </w:t>
      </w:r>
    </w:p>
    <w:p w:rsidR="0011741E" w:rsidRDefault="0011741E">
      <w:pPr>
        <w:pStyle w:val="BodyTextIndent"/>
        <w:ind w:firstLine="709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Potrivit dispozi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sz w:val="22"/>
          <w:szCs w:val="22"/>
          <w:lang w:val="ro-RO"/>
        </w:rPr>
        <w:t>iilor art. 9 alin. (2) lit. a) din Legea nr. 207/2015, cu modific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rile 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ș</w:t>
      </w:r>
      <w:r>
        <w:rPr>
          <w:rFonts w:ascii="Times New Roman" w:hAnsi="Times New Roman" w:cs="Times New Roman"/>
          <w:sz w:val="22"/>
          <w:szCs w:val="22"/>
          <w:lang w:val="ro-RO"/>
        </w:rPr>
        <w:t>i complet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>rile ulterioare, c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â</w:t>
      </w:r>
      <w:r>
        <w:rPr>
          <w:rFonts w:ascii="Times New Roman" w:hAnsi="Times New Roman" w:cs="Times New Roman"/>
          <w:sz w:val="22"/>
          <w:szCs w:val="22"/>
          <w:lang w:val="ro-RO"/>
        </w:rPr>
        <w:t>nd urmeaz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s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se ia m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>suri de executare silit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, nu este obligatorie audierea contribuabilului. </w:t>
      </w:r>
    </w:p>
    <w:p w:rsidR="0011741E" w:rsidRDefault="0011741E">
      <w:pPr>
        <w:pStyle w:val="BodyTextIndent"/>
        <w:ind w:firstLine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Prezenta decizie s-a 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ntocmit </w:t>
      </w:r>
      <w:r w:rsidR="00E316A7"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  <w:lang w:val="ro-RO"/>
        </w:rPr>
        <w:t>n 3 exemplare.</w:t>
      </w:r>
    </w:p>
    <w:p w:rsidR="0011741E" w:rsidRDefault="0011741E">
      <w:pPr>
        <w:widowControl w:val="0"/>
        <w:jc w:val="both"/>
        <w:rPr>
          <w:sz w:val="22"/>
          <w:szCs w:val="22"/>
        </w:rPr>
      </w:pPr>
    </w:p>
    <w:p w:rsidR="0011741E" w:rsidRDefault="0011741E">
      <w:pPr>
        <w:autoSpaceDE w:val="0"/>
        <w:ind w:left="708" w:firstLine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E316A7">
        <w:rPr>
          <w:b/>
          <w:sz w:val="22"/>
          <w:szCs w:val="22"/>
        </w:rPr>
        <w:t>Ș</w:t>
      </w:r>
      <w:r>
        <w:rPr>
          <w:b/>
          <w:sz w:val="22"/>
          <w:szCs w:val="22"/>
        </w:rPr>
        <w:t>ef compartiment,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  <w:t xml:space="preserve">                  </w:t>
      </w:r>
      <w:r w:rsidR="00E316A7">
        <w:rPr>
          <w:b/>
          <w:sz w:val="22"/>
          <w:szCs w:val="22"/>
        </w:rPr>
        <w:t>Î</w:t>
      </w:r>
      <w:r>
        <w:rPr>
          <w:b/>
          <w:sz w:val="22"/>
          <w:szCs w:val="22"/>
        </w:rPr>
        <w:t xml:space="preserve">ntocmit, </w:t>
      </w:r>
    </w:p>
    <w:p w:rsidR="0011741E" w:rsidRDefault="006112B6">
      <w:pPr>
        <w:autoSpaceDE w:val="0"/>
        <w:ind w:left="708" w:firstLine="1"/>
        <w:jc w:val="both"/>
        <w:rPr>
          <w:b/>
          <w:bCs/>
          <w:sz w:val="14"/>
          <w:szCs w:val="14"/>
          <w:lang w:val="it-IT"/>
        </w:rPr>
      </w:pPr>
      <w:r>
        <w:rPr>
          <w:b/>
          <w:sz w:val="22"/>
          <w:szCs w:val="22"/>
        </w:rPr>
        <w:t xml:space="preserve">         ..........................................</w:t>
      </w:r>
      <w:r w:rsidR="0011741E">
        <w:rPr>
          <w:b/>
          <w:sz w:val="22"/>
          <w:szCs w:val="22"/>
        </w:rPr>
        <w:tab/>
      </w:r>
      <w:r w:rsidR="0011741E">
        <w:rPr>
          <w:b/>
          <w:sz w:val="22"/>
          <w:szCs w:val="22"/>
        </w:rPr>
        <w:tab/>
      </w:r>
      <w:r w:rsidR="0011741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..........................................</w:t>
      </w:r>
    </w:p>
    <w:p w:rsidR="0011741E" w:rsidRDefault="0011741E">
      <w:pPr>
        <w:autoSpaceDE w:val="0"/>
        <w:ind w:firstLine="708"/>
      </w:pPr>
      <w:r>
        <w:rPr>
          <w:b/>
          <w:bCs/>
          <w:sz w:val="14"/>
          <w:szCs w:val="14"/>
          <w:lang w:val="it-IT"/>
        </w:rPr>
        <w:t xml:space="preserve">         </w:t>
      </w:r>
      <w:r w:rsidR="00EB6574">
        <w:rPr>
          <w:b/>
          <w:bCs/>
          <w:sz w:val="14"/>
          <w:szCs w:val="14"/>
          <w:lang w:val="it-IT"/>
        </w:rPr>
        <w:t xml:space="preserve">   </w:t>
      </w:r>
      <w:r>
        <w:rPr>
          <w:b/>
          <w:bCs/>
          <w:sz w:val="14"/>
          <w:szCs w:val="14"/>
          <w:lang w:val="it-IT"/>
        </w:rPr>
        <w:t xml:space="preserve">      (</w:t>
      </w:r>
      <w:r w:rsidR="009D6226">
        <w:rPr>
          <w:b/>
          <w:bCs/>
          <w:sz w:val="14"/>
          <w:szCs w:val="14"/>
          <w:lang w:val="it-IT"/>
        </w:rPr>
        <w:t>numele, prenumele</w:t>
      </w:r>
      <w:r>
        <w:rPr>
          <w:b/>
          <w:bCs/>
          <w:sz w:val="14"/>
          <w:szCs w:val="14"/>
          <w:lang w:val="it-IT"/>
        </w:rPr>
        <w:t xml:space="preserve"> </w:t>
      </w:r>
      <w:r w:rsidR="00E316A7">
        <w:rPr>
          <w:b/>
          <w:bCs/>
          <w:sz w:val="14"/>
          <w:szCs w:val="14"/>
          <w:lang w:val="it-IT"/>
        </w:rPr>
        <w:t>ș</w:t>
      </w:r>
      <w:r>
        <w:rPr>
          <w:b/>
          <w:bCs/>
          <w:sz w:val="14"/>
          <w:szCs w:val="14"/>
          <w:lang w:val="it-IT"/>
        </w:rPr>
        <w:t>i semn</w:t>
      </w:r>
      <w:r w:rsidR="00E316A7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>tura)</w:t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 w:rsidR="00EB6574">
        <w:rPr>
          <w:b/>
          <w:bCs/>
          <w:sz w:val="14"/>
          <w:szCs w:val="14"/>
          <w:lang w:val="it-IT"/>
        </w:rPr>
        <w:t xml:space="preserve">  </w:t>
      </w:r>
      <w:r>
        <w:rPr>
          <w:b/>
          <w:bCs/>
          <w:sz w:val="14"/>
          <w:szCs w:val="14"/>
          <w:lang w:val="it-IT"/>
        </w:rPr>
        <w:t xml:space="preserve">          (</w:t>
      </w:r>
      <w:r w:rsidR="009D6226">
        <w:rPr>
          <w:b/>
          <w:bCs/>
          <w:sz w:val="14"/>
          <w:szCs w:val="14"/>
          <w:lang w:val="it-IT"/>
        </w:rPr>
        <w:t xml:space="preserve">numele, prenumele </w:t>
      </w:r>
      <w:r w:rsidR="00E316A7">
        <w:rPr>
          <w:b/>
          <w:bCs/>
          <w:sz w:val="14"/>
          <w:szCs w:val="14"/>
          <w:lang w:val="it-IT"/>
        </w:rPr>
        <w:t>ș</w:t>
      </w:r>
      <w:r>
        <w:rPr>
          <w:b/>
          <w:bCs/>
          <w:sz w:val="14"/>
          <w:szCs w:val="14"/>
          <w:lang w:val="it-IT"/>
        </w:rPr>
        <w:t>i semn</w:t>
      </w:r>
      <w:r w:rsidR="00E316A7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>tura)</w:t>
      </w:r>
    </w:p>
    <w:p w:rsidR="0011741E" w:rsidRDefault="0011741E">
      <w:pPr>
        <w:widowControl w:val="0"/>
      </w:pPr>
    </w:p>
    <w:sectPr w:rsidR="0011741E" w:rsidSect="00E04A7B">
      <w:pgSz w:w="11906" w:h="16838"/>
      <w:pgMar w:top="709" w:right="566" w:bottom="360" w:left="12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10" w:rsidRDefault="00EC1A10">
      <w:r>
        <w:separator/>
      </w:r>
    </w:p>
  </w:endnote>
  <w:endnote w:type="continuationSeparator" w:id="1">
    <w:p w:rsidR="00EC1A10" w:rsidRDefault="00EC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10" w:rsidRDefault="00EC1A10">
      <w:r>
        <w:separator/>
      </w:r>
    </w:p>
  </w:footnote>
  <w:footnote w:type="continuationSeparator" w:id="1">
    <w:p w:rsidR="00EC1A10" w:rsidRDefault="00EC1A10">
      <w:r>
        <w:continuationSeparator/>
      </w:r>
    </w:p>
  </w:footnote>
  <w:footnote w:id="2">
    <w:p w:rsidR="0011741E" w:rsidRDefault="006112B6" w:rsidP="00E04A7B">
      <w:pPr>
        <w:pStyle w:val="FootnoteText"/>
        <w:tabs>
          <w:tab w:val="left" w:pos="142"/>
        </w:tabs>
        <w:jc w:val="both"/>
      </w:pPr>
      <w:r>
        <w:rPr>
          <w:rStyle w:val="FootnoteCharacters"/>
        </w:rPr>
        <w:t>*)</w:t>
      </w:r>
      <w:r w:rsidR="0011741E">
        <w:rPr>
          <w:rStyle w:val="FootnoteCharacters"/>
          <w:sz w:val="14"/>
          <w:szCs w:val="14"/>
          <w:lang w:val="ro-RO"/>
        </w:rPr>
        <w:tab/>
      </w:r>
      <w:r w:rsidR="0011741E">
        <w:rPr>
          <w:sz w:val="14"/>
          <w:szCs w:val="14"/>
          <w:lang w:val="ro-RO"/>
        </w:rPr>
        <w:t xml:space="preserve"> Se va completa: codul de identificare fiscală (codul numeric personal, numărul de identificare fiscală, după caz);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657"/>
    <w:rsid w:val="00013D46"/>
    <w:rsid w:val="0011741E"/>
    <w:rsid w:val="001D1657"/>
    <w:rsid w:val="001F1CBC"/>
    <w:rsid w:val="00253CE8"/>
    <w:rsid w:val="003160E7"/>
    <w:rsid w:val="005A28D6"/>
    <w:rsid w:val="006112B6"/>
    <w:rsid w:val="006B3705"/>
    <w:rsid w:val="00775F5B"/>
    <w:rsid w:val="008B7DF8"/>
    <w:rsid w:val="008D008E"/>
    <w:rsid w:val="009D6226"/>
    <w:rsid w:val="00BA1A97"/>
    <w:rsid w:val="00C822F7"/>
    <w:rsid w:val="00CB17F9"/>
    <w:rsid w:val="00D939FB"/>
    <w:rsid w:val="00E04A7B"/>
    <w:rsid w:val="00E316A7"/>
    <w:rsid w:val="00EB4E71"/>
    <w:rsid w:val="00EB6574"/>
    <w:rsid w:val="00EC1A10"/>
    <w:rsid w:val="00F6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8E"/>
    <w:pPr>
      <w:suppressAutoHyphens/>
    </w:pPr>
    <w:rPr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8D008E"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RomArial" w:hAnsi="RomArial" w:cs="RomArial"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rsid w:val="008D008E"/>
    <w:pPr>
      <w:keepNext/>
      <w:widowControl w:val="0"/>
      <w:tabs>
        <w:tab w:val="num" w:pos="0"/>
      </w:tabs>
      <w:spacing w:line="200" w:lineRule="exact"/>
      <w:ind w:left="576" w:hanging="576"/>
      <w:outlineLvl w:val="1"/>
    </w:pPr>
    <w:rPr>
      <w:rFonts w:ascii="RomArial" w:hAnsi="RomArial" w:cs="RomArial"/>
      <w:szCs w:val="20"/>
      <w:lang w:val="en-GB"/>
    </w:rPr>
  </w:style>
  <w:style w:type="paragraph" w:styleId="Heading3">
    <w:name w:val="heading 3"/>
    <w:basedOn w:val="Normal"/>
    <w:next w:val="Normal"/>
    <w:qFormat/>
    <w:rsid w:val="008D008E"/>
    <w:pPr>
      <w:keepNext/>
      <w:tabs>
        <w:tab w:val="num" w:pos="0"/>
      </w:tabs>
      <w:ind w:left="720" w:hanging="720"/>
      <w:jc w:val="center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8D008E"/>
    <w:pPr>
      <w:keepNext/>
      <w:tabs>
        <w:tab w:val="num" w:pos="0"/>
      </w:tabs>
      <w:ind w:left="864" w:hanging="864"/>
      <w:jc w:val="center"/>
      <w:outlineLvl w:val="3"/>
    </w:pPr>
    <w:rPr>
      <w:rFonts w:ascii="RomArial" w:hAnsi="RomArial" w:cs="RomArial"/>
      <w:b/>
      <w:sz w:val="26"/>
      <w:szCs w:val="20"/>
      <w:lang w:val="en-US"/>
    </w:rPr>
  </w:style>
  <w:style w:type="paragraph" w:styleId="Heading5">
    <w:name w:val="heading 5"/>
    <w:basedOn w:val="Normal"/>
    <w:next w:val="Normal"/>
    <w:qFormat/>
    <w:rsid w:val="008D008E"/>
    <w:pPr>
      <w:keepNext/>
      <w:widowControl w:val="0"/>
      <w:tabs>
        <w:tab w:val="num" w:pos="0"/>
      </w:tabs>
      <w:ind w:left="1008" w:hanging="1008"/>
      <w:jc w:val="both"/>
      <w:outlineLvl w:val="4"/>
    </w:pPr>
    <w:rPr>
      <w:rFonts w:ascii="RomArial" w:hAnsi="RomArial" w:cs="RomArial"/>
      <w:i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rsid w:val="008D008E"/>
    <w:pPr>
      <w:keepNext/>
      <w:pBdr>
        <w:bottom w:val="single" w:sz="6" w:space="1" w:color="000000"/>
      </w:pBdr>
      <w:tabs>
        <w:tab w:val="num" w:pos="0"/>
      </w:tabs>
      <w:spacing w:line="240" w:lineRule="exact"/>
      <w:ind w:left="1152" w:hanging="1152"/>
      <w:jc w:val="both"/>
      <w:outlineLvl w:val="5"/>
    </w:pPr>
    <w:rPr>
      <w:rFonts w:ascii="RomArial" w:hAnsi="RomArial" w:cs="RomArial"/>
      <w:i/>
      <w:szCs w:val="20"/>
      <w:lang w:val="en-US"/>
    </w:rPr>
  </w:style>
  <w:style w:type="paragraph" w:styleId="Heading7">
    <w:name w:val="heading 7"/>
    <w:basedOn w:val="Normal"/>
    <w:next w:val="Normal"/>
    <w:qFormat/>
    <w:rsid w:val="008D008E"/>
    <w:pPr>
      <w:keepNext/>
      <w:tabs>
        <w:tab w:val="num" w:pos="0"/>
      </w:tabs>
      <w:spacing w:line="300" w:lineRule="exact"/>
      <w:ind w:firstLine="720"/>
      <w:jc w:val="both"/>
      <w:outlineLvl w:val="6"/>
    </w:pPr>
    <w:rPr>
      <w:rFonts w:ascii="RomArial" w:hAnsi="RomArial" w:cs="RomArial"/>
      <w:spacing w:val="-4"/>
      <w:szCs w:val="20"/>
      <w:lang w:val="en-US"/>
    </w:rPr>
  </w:style>
  <w:style w:type="paragraph" w:styleId="Heading8">
    <w:name w:val="heading 8"/>
    <w:basedOn w:val="Normal"/>
    <w:next w:val="Normal"/>
    <w:qFormat/>
    <w:rsid w:val="008D008E"/>
    <w:pPr>
      <w:keepNext/>
      <w:tabs>
        <w:tab w:val="num" w:pos="0"/>
      </w:tabs>
      <w:spacing w:line="240" w:lineRule="exact"/>
      <w:ind w:left="1440" w:hanging="1440"/>
      <w:jc w:val="both"/>
      <w:outlineLvl w:val="7"/>
    </w:pPr>
    <w:rPr>
      <w:rFonts w:ascii="RomArial" w:hAnsi="RomArial" w:cs="RomArial"/>
      <w:i/>
      <w:szCs w:val="20"/>
      <w:lang w:val="en-US"/>
    </w:rPr>
  </w:style>
  <w:style w:type="paragraph" w:styleId="Heading9">
    <w:name w:val="heading 9"/>
    <w:basedOn w:val="Normal"/>
    <w:next w:val="Normal"/>
    <w:qFormat/>
    <w:rsid w:val="008D008E"/>
    <w:pPr>
      <w:keepNext/>
      <w:tabs>
        <w:tab w:val="num" w:pos="0"/>
      </w:tabs>
      <w:ind w:left="1584" w:hanging="1584"/>
      <w:jc w:val="center"/>
      <w:outlineLvl w:val="8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D008E"/>
  </w:style>
  <w:style w:type="character" w:customStyle="1" w:styleId="WW8Num1z1">
    <w:name w:val="WW8Num1z1"/>
    <w:rsid w:val="008D008E"/>
  </w:style>
  <w:style w:type="character" w:customStyle="1" w:styleId="WW8Num1z2">
    <w:name w:val="WW8Num1z2"/>
    <w:rsid w:val="008D008E"/>
  </w:style>
  <w:style w:type="character" w:customStyle="1" w:styleId="WW8Num1z3">
    <w:name w:val="WW8Num1z3"/>
    <w:rsid w:val="008D008E"/>
  </w:style>
  <w:style w:type="character" w:customStyle="1" w:styleId="WW8Num1z4">
    <w:name w:val="WW8Num1z4"/>
    <w:rsid w:val="008D008E"/>
  </w:style>
  <w:style w:type="character" w:customStyle="1" w:styleId="WW8Num1z5">
    <w:name w:val="WW8Num1z5"/>
    <w:rsid w:val="008D008E"/>
  </w:style>
  <w:style w:type="character" w:customStyle="1" w:styleId="WW8Num1z6">
    <w:name w:val="WW8Num1z6"/>
    <w:rsid w:val="008D008E"/>
  </w:style>
  <w:style w:type="character" w:customStyle="1" w:styleId="WW8Num1z7">
    <w:name w:val="WW8Num1z7"/>
    <w:rsid w:val="008D008E"/>
  </w:style>
  <w:style w:type="character" w:customStyle="1" w:styleId="WW8Num1z8">
    <w:name w:val="WW8Num1z8"/>
    <w:rsid w:val="008D008E"/>
  </w:style>
  <w:style w:type="character" w:customStyle="1" w:styleId="WW8Num2z0">
    <w:name w:val="WW8Num2z0"/>
    <w:rsid w:val="008D008E"/>
  </w:style>
  <w:style w:type="character" w:customStyle="1" w:styleId="WW8Num2z1">
    <w:name w:val="WW8Num2z1"/>
    <w:rsid w:val="008D008E"/>
  </w:style>
  <w:style w:type="character" w:customStyle="1" w:styleId="WW8Num2z2">
    <w:name w:val="WW8Num2z2"/>
    <w:rsid w:val="008D008E"/>
  </w:style>
  <w:style w:type="character" w:customStyle="1" w:styleId="WW8Num2z3">
    <w:name w:val="WW8Num2z3"/>
    <w:rsid w:val="008D008E"/>
  </w:style>
  <w:style w:type="character" w:customStyle="1" w:styleId="WW8Num2z4">
    <w:name w:val="WW8Num2z4"/>
    <w:rsid w:val="008D008E"/>
  </w:style>
  <w:style w:type="character" w:customStyle="1" w:styleId="WW8Num2z5">
    <w:name w:val="WW8Num2z5"/>
    <w:rsid w:val="008D008E"/>
  </w:style>
  <w:style w:type="character" w:customStyle="1" w:styleId="WW8Num2z6">
    <w:name w:val="WW8Num2z6"/>
    <w:rsid w:val="008D008E"/>
  </w:style>
  <w:style w:type="character" w:customStyle="1" w:styleId="WW8Num2z7">
    <w:name w:val="WW8Num2z7"/>
    <w:rsid w:val="008D008E"/>
  </w:style>
  <w:style w:type="character" w:customStyle="1" w:styleId="WW8Num2z8">
    <w:name w:val="WW8Num2z8"/>
    <w:rsid w:val="008D008E"/>
  </w:style>
  <w:style w:type="character" w:customStyle="1" w:styleId="WW8Num3z0">
    <w:name w:val="WW8Num3z0"/>
    <w:rsid w:val="008D008E"/>
    <w:rPr>
      <w:rFonts w:ascii="Symbol" w:hAnsi="Symbol" w:cs="Symbol"/>
    </w:rPr>
  </w:style>
  <w:style w:type="character" w:customStyle="1" w:styleId="WW8Num4z0">
    <w:name w:val="WW8Num4z0"/>
    <w:rsid w:val="008D008E"/>
    <w:rPr>
      <w:rFonts w:ascii="Wingdings" w:hAnsi="Wingdings" w:cs="Wingdings"/>
      <w:sz w:val="24"/>
    </w:rPr>
  </w:style>
  <w:style w:type="character" w:customStyle="1" w:styleId="WW8Num5z0">
    <w:name w:val="WW8Num5z0"/>
    <w:rsid w:val="008D008E"/>
    <w:rPr>
      <w:rFonts w:ascii="Wingdings" w:hAnsi="Wingdings" w:cs="Wingdings"/>
      <w:sz w:val="24"/>
    </w:rPr>
  </w:style>
  <w:style w:type="character" w:customStyle="1" w:styleId="WW8Num6z0">
    <w:name w:val="WW8Num6z0"/>
    <w:rsid w:val="008D008E"/>
    <w:rPr>
      <w:rFonts w:ascii="Wingdings" w:hAnsi="Wingdings" w:cs="Wingdings"/>
      <w:sz w:val="24"/>
    </w:rPr>
  </w:style>
  <w:style w:type="character" w:customStyle="1" w:styleId="WW8Num7z0">
    <w:name w:val="WW8Num7z0"/>
    <w:rsid w:val="008D008E"/>
    <w:rPr>
      <w:rFonts w:ascii="Wingdings" w:hAnsi="Wingdings" w:cs="Wingdings"/>
      <w:sz w:val="24"/>
    </w:rPr>
  </w:style>
  <w:style w:type="character" w:customStyle="1" w:styleId="WW8Num8z0">
    <w:name w:val="WW8Num8z0"/>
    <w:rsid w:val="008D008E"/>
    <w:rPr>
      <w:sz w:val="24"/>
    </w:rPr>
  </w:style>
  <w:style w:type="character" w:customStyle="1" w:styleId="WW8Num9z0">
    <w:name w:val="WW8Num9z0"/>
    <w:rsid w:val="008D008E"/>
  </w:style>
  <w:style w:type="character" w:customStyle="1" w:styleId="WW8Num10z0">
    <w:name w:val="WW8Num10z0"/>
    <w:rsid w:val="008D008E"/>
    <w:rPr>
      <w:rFonts w:ascii="Wingdings" w:hAnsi="Wingdings" w:cs="Wingdings"/>
      <w:sz w:val="24"/>
    </w:rPr>
  </w:style>
  <w:style w:type="character" w:customStyle="1" w:styleId="WW8Num11z0">
    <w:name w:val="WW8Num11z0"/>
    <w:rsid w:val="008D008E"/>
    <w:rPr>
      <w:rFonts w:ascii="Wingdings" w:hAnsi="Wingdings" w:cs="Wingdings"/>
      <w:sz w:val="24"/>
    </w:rPr>
  </w:style>
  <w:style w:type="character" w:customStyle="1" w:styleId="WW8Num12z0">
    <w:name w:val="WW8Num12z0"/>
    <w:rsid w:val="008D008E"/>
  </w:style>
  <w:style w:type="character" w:customStyle="1" w:styleId="WW8Num13z0">
    <w:name w:val="WW8Num13z0"/>
    <w:rsid w:val="008D008E"/>
    <w:rPr>
      <w:rFonts w:ascii="Symbol" w:hAnsi="Symbol" w:cs="Symbol"/>
    </w:rPr>
  </w:style>
  <w:style w:type="character" w:customStyle="1" w:styleId="WW8Num14z0">
    <w:name w:val="WW8Num14z0"/>
    <w:rsid w:val="008D008E"/>
  </w:style>
  <w:style w:type="character" w:customStyle="1" w:styleId="WW8Num15z0">
    <w:name w:val="WW8Num15z0"/>
    <w:rsid w:val="008D008E"/>
  </w:style>
  <w:style w:type="character" w:customStyle="1" w:styleId="WW8Num16z0">
    <w:name w:val="WW8Num16z0"/>
    <w:rsid w:val="008D008E"/>
    <w:rPr>
      <w:rFonts w:ascii="Times New Roman" w:hAnsi="Times New Roman" w:cs="Times New Roman"/>
    </w:rPr>
  </w:style>
  <w:style w:type="character" w:customStyle="1" w:styleId="WW8Num17z0">
    <w:name w:val="WW8Num17z0"/>
    <w:rsid w:val="008D008E"/>
  </w:style>
  <w:style w:type="character" w:customStyle="1" w:styleId="WW8Num18z0">
    <w:name w:val="WW8Num18z0"/>
    <w:rsid w:val="008D008E"/>
    <w:rPr>
      <w:rFonts w:ascii="Symbol" w:hAnsi="Symbol" w:cs="Symbol"/>
    </w:rPr>
  </w:style>
  <w:style w:type="character" w:customStyle="1" w:styleId="WW8Num19z0">
    <w:name w:val="WW8Num19z0"/>
    <w:rsid w:val="008D008E"/>
  </w:style>
  <w:style w:type="character" w:customStyle="1" w:styleId="WW8Num20z0">
    <w:name w:val="WW8Num20z0"/>
    <w:rsid w:val="008D008E"/>
    <w:rPr>
      <w:rFonts w:ascii="Wingdings" w:hAnsi="Wingdings" w:cs="Wingdings"/>
      <w:sz w:val="24"/>
    </w:rPr>
  </w:style>
  <w:style w:type="character" w:customStyle="1" w:styleId="WW8Num21z0">
    <w:name w:val="WW8Num21z0"/>
    <w:rsid w:val="008D008E"/>
    <w:rPr>
      <w:rFonts w:ascii="Symbol" w:hAnsi="Symbol" w:cs="Symbol"/>
    </w:rPr>
  </w:style>
  <w:style w:type="character" w:customStyle="1" w:styleId="WW8Num22z0">
    <w:name w:val="WW8Num22z0"/>
    <w:rsid w:val="008D008E"/>
    <w:rPr>
      <w:rFonts w:ascii="Symbol" w:hAnsi="Symbol" w:cs="Symbol"/>
    </w:rPr>
  </w:style>
  <w:style w:type="character" w:customStyle="1" w:styleId="WW8Num23z0">
    <w:name w:val="WW8Num23z0"/>
    <w:rsid w:val="008D008E"/>
    <w:rPr>
      <w:rFonts w:ascii="Wingdings" w:hAnsi="Wingdings" w:cs="Wingdings"/>
      <w:sz w:val="24"/>
    </w:rPr>
  </w:style>
  <w:style w:type="character" w:customStyle="1" w:styleId="WW8Num24z0">
    <w:name w:val="WW8Num24z0"/>
    <w:rsid w:val="008D008E"/>
  </w:style>
  <w:style w:type="character" w:customStyle="1" w:styleId="WW8Num25z0">
    <w:name w:val="WW8Num25z0"/>
    <w:rsid w:val="008D008E"/>
    <w:rPr>
      <w:rFonts w:ascii="Wingdings" w:hAnsi="Wingdings" w:cs="Wingdings"/>
      <w:sz w:val="24"/>
    </w:rPr>
  </w:style>
  <w:style w:type="character" w:customStyle="1" w:styleId="WW8Num26z0">
    <w:name w:val="WW8Num26z0"/>
    <w:rsid w:val="008D008E"/>
    <w:rPr>
      <w:rFonts w:ascii="Times New Roman" w:hAnsi="Times New Roman" w:cs="Times New Roman"/>
    </w:rPr>
  </w:style>
  <w:style w:type="character" w:customStyle="1" w:styleId="WW8Num27z0">
    <w:name w:val="WW8Num27z0"/>
    <w:rsid w:val="008D008E"/>
  </w:style>
  <w:style w:type="character" w:customStyle="1" w:styleId="WW8Num28z0">
    <w:name w:val="WW8Num28z0"/>
    <w:rsid w:val="008D008E"/>
    <w:rPr>
      <w:rFonts w:ascii="Wingdings" w:hAnsi="Wingdings" w:cs="Wingdings"/>
      <w:sz w:val="24"/>
    </w:rPr>
  </w:style>
  <w:style w:type="character" w:customStyle="1" w:styleId="WW8Num29z0">
    <w:name w:val="WW8Num29z0"/>
    <w:rsid w:val="008D008E"/>
    <w:rPr>
      <w:rFonts w:ascii="Wingdings" w:hAnsi="Wingdings" w:cs="Wingdings"/>
      <w:sz w:val="24"/>
    </w:rPr>
  </w:style>
  <w:style w:type="character" w:customStyle="1" w:styleId="WW8Num30z0">
    <w:name w:val="WW8Num30z0"/>
    <w:rsid w:val="008D008E"/>
    <w:rPr>
      <w:rFonts w:ascii="Symbol" w:hAnsi="Symbol" w:cs="Symbol"/>
    </w:rPr>
  </w:style>
  <w:style w:type="character" w:customStyle="1" w:styleId="WW8Num31z0">
    <w:name w:val="WW8Num31z0"/>
    <w:rsid w:val="008D008E"/>
    <w:rPr>
      <w:rFonts w:ascii="Wingdings" w:hAnsi="Wingdings" w:cs="Wingdings"/>
      <w:sz w:val="24"/>
    </w:rPr>
  </w:style>
  <w:style w:type="character" w:customStyle="1" w:styleId="WW8Num32z0">
    <w:name w:val="WW8Num32z0"/>
    <w:rsid w:val="008D008E"/>
    <w:rPr>
      <w:rFonts w:ascii="Wingdings" w:hAnsi="Wingdings" w:cs="Wingdings"/>
      <w:sz w:val="24"/>
    </w:rPr>
  </w:style>
  <w:style w:type="character" w:customStyle="1" w:styleId="WW8Num33z0">
    <w:name w:val="WW8Num33z0"/>
    <w:rsid w:val="008D008E"/>
  </w:style>
  <w:style w:type="character" w:customStyle="1" w:styleId="WW8Num34z0">
    <w:name w:val="WW8Num34z0"/>
    <w:rsid w:val="008D008E"/>
  </w:style>
  <w:style w:type="character" w:customStyle="1" w:styleId="WW8Num35z0">
    <w:name w:val="WW8Num35z0"/>
    <w:rsid w:val="008D008E"/>
    <w:rPr>
      <w:rFonts w:ascii="Times New Roman" w:hAnsi="Times New Roman" w:cs="Times New Roman"/>
    </w:rPr>
  </w:style>
  <w:style w:type="character" w:customStyle="1" w:styleId="WW8Num36z0">
    <w:name w:val="WW8Num36z0"/>
    <w:rsid w:val="008D008E"/>
    <w:rPr>
      <w:rFonts w:ascii="Wingdings" w:hAnsi="Wingdings" w:cs="Wingdings"/>
      <w:sz w:val="24"/>
    </w:rPr>
  </w:style>
  <w:style w:type="character" w:customStyle="1" w:styleId="WW8Num37z0">
    <w:name w:val="WW8Num37z0"/>
    <w:rsid w:val="008D008E"/>
    <w:rPr>
      <w:rFonts w:ascii="Wingdings" w:hAnsi="Wingdings" w:cs="Wingdings"/>
      <w:sz w:val="24"/>
    </w:rPr>
  </w:style>
  <w:style w:type="character" w:customStyle="1" w:styleId="WW8Num38z0">
    <w:name w:val="WW8Num38z0"/>
    <w:rsid w:val="008D008E"/>
    <w:rPr>
      <w:rFonts w:ascii="Wingdings" w:hAnsi="Wingdings" w:cs="Wingdings"/>
      <w:sz w:val="24"/>
    </w:rPr>
  </w:style>
  <w:style w:type="character" w:customStyle="1" w:styleId="WW8Num39z0">
    <w:name w:val="WW8Num39z0"/>
    <w:rsid w:val="008D008E"/>
    <w:rPr>
      <w:rFonts w:ascii="Wingdings" w:hAnsi="Wingdings" w:cs="Wingdings"/>
      <w:sz w:val="24"/>
    </w:rPr>
  </w:style>
  <w:style w:type="character" w:customStyle="1" w:styleId="WW8Num40z0">
    <w:name w:val="WW8Num40z0"/>
    <w:rsid w:val="008D008E"/>
    <w:rPr>
      <w:rFonts w:ascii="Wingdings" w:hAnsi="Wingdings" w:cs="Wingdings"/>
      <w:sz w:val="24"/>
    </w:rPr>
  </w:style>
  <w:style w:type="character" w:customStyle="1" w:styleId="WW8Num41z0">
    <w:name w:val="WW8Num41z0"/>
    <w:rsid w:val="008D008E"/>
    <w:rPr>
      <w:rFonts w:ascii="Symbol" w:hAnsi="Symbol" w:cs="Symbol"/>
    </w:rPr>
  </w:style>
  <w:style w:type="character" w:customStyle="1" w:styleId="WW8Num42z0">
    <w:name w:val="WW8Num42z0"/>
    <w:rsid w:val="008D008E"/>
    <w:rPr>
      <w:rFonts w:ascii="Wingdings" w:hAnsi="Wingdings" w:cs="Wingdings"/>
      <w:sz w:val="24"/>
    </w:rPr>
  </w:style>
  <w:style w:type="character" w:customStyle="1" w:styleId="WW8Num43z0">
    <w:name w:val="WW8Num43z0"/>
    <w:rsid w:val="008D008E"/>
    <w:rPr>
      <w:rFonts w:ascii="Wingdings" w:hAnsi="Wingdings" w:cs="Wingdings"/>
      <w:sz w:val="24"/>
    </w:rPr>
  </w:style>
  <w:style w:type="character" w:customStyle="1" w:styleId="WW8Num44z0">
    <w:name w:val="WW8Num44z0"/>
    <w:rsid w:val="008D008E"/>
  </w:style>
  <w:style w:type="character" w:customStyle="1" w:styleId="WW8Num45z0">
    <w:name w:val="WW8Num45z0"/>
    <w:rsid w:val="008D008E"/>
  </w:style>
  <w:style w:type="character" w:customStyle="1" w:styleId="WW8Num46z0">
    <w:name w:val="WW8Num46z0"/>
    <w:rsid w:val="008D008E"/>
  </w:style>
  <w:style w:type="character" w:customStyle="1" w:styleId="WW8Num47z0">
    <w:name w:val="WW8Num47z0"/>
    <w:rsid w:val="008D008E"/>
    <w:rPr>
      <w:rFonts w:ascii="Wingdings" w:hAnsi="Wingdings" w:cs="Wingdings"/>
      <w:sz w:val="24"/>
    </w:rPr>
  </w:style>
  <w:style w:type="character" w:customStyle="1" w:styleId="WW8Num48z0">
    <w:name w:val="WW8Num48z0"/>
    <w:rsid w:val="008D008E"/>
    <w:rPr>
      <w:rFonts w:ascii="Times New Roman" w:hAnsi="Times New Roman" w:cs="Times New Roman"/>
    </w:rPr>
  </w:style>
  <w:style w:type="character" w:customStyle="1" w:styleId="FootnoteCharacters">
    <w:name w:val="Footnote Characters"/>
    <w:rsid w:val="008D008E"/>
    <w:rPr>
      <w:vertAlign w:val="superscript"/>
    </w:rPr>
  </w:style>
  <w:style w:type="character" w:styleId="FootnoteReference">
    <w:name w:val="footnote reference"/>
    <w:rsid w:val="008D008E"/>
    <w:rPr>
      <w:vertAlign w:val="superscript"/>
    </w:rPr>
  </w:style>
  <w:style w:type="character" w:customStyle="1" w:styleId="EndnoteCharacters">
    <w:name w:val="Endnote Characters"/>
    <w:rsid w:val="008D008E"/>
    <w:rPr>
      <w:vertAlign w:val="superscript"/>
    </w:rPr>
  </w:style>
  <w:style w:type="character" w:customStyle="1" w:styleId="WW-EndnoteCharacters">
    <w:name w:val="WW-Endnote Characters"/>
    <w:rsid w:val="008D008E"/>
  </w:style>
  <w:style w:type="character" w:styleId="EndnoteReference">
    <w:name w:val="endnote reference"/>
    <w:rsid w:val="008D008E"/>
    <w:rPr>
      <w:vertAlign w:val="superscript"/>
    </w:rPr>
  </w:style>
  <w:style w:type="paragraph" w:customStyle="1" w:styleId="Heading">
    <w:name w:val="Heading"/>
    <w:basedOn w:val="Normal"/>
    <w:next w:val="BodyText"/>
    <w:rsid w:val="008D008E"/>
    <w:pPr>
      <w:jc w:val="center"/>
    </w:pPr>
    <w:rPr>
      <w:rFonts w:ascii="Arial" w:hAnsi="Arial" w:cs="Arial"/>
      <w:b/>
      <w:sz w:val="20"/>
      <w:szCs w:val="20"/>
      <w:lang w:val="en-US"/>
    </w:rPr>
  </w:style>
  <w:style w:type="paragraph" w:styleId="BodyText">
    <w:name w:val="Body Text"/>
    <w:basedOn w:val="Normal"/>
    <w:rsid w:val="008D008E"/>
    <w:pPr>
      <w:widowControl w:val="0"/>
      <w:overflowPunct w:val="0"/>
      <w:autoSpaceDE w:val="0"/>
      <w:jc w:val="center"/>
      <w:textAlignment w:val="baseline"/>
    </w:pPr>
    <w:rPr>
      <w:rFonts w:ascii="RomArial" w:hAnsi="RomArial" w:cs="RomArial"/>
      <w:sz w:val="22"/>
      <w:szCs w:val="20"/>
      <w:lang w:val="en-GB"/>
    </w:rPr>
  </w:style>
  <w:style w:type="paragraph" w:styleId="List">
    <w:name w:val="List"/>
    <w:basedOn w:val="BodyText"/>
    <w:rsid w:val="008D008E"/>
    <w:rPr>
      <w:rFonts w:cs="Mangal"/>
    </w:rPr>
  </w:style>
  <w:style w:type="paragraph" w:styleId="Caption">
    <w:name w:val="caption"/>
    <w:basedOn w:val="Normal"/>
    <w:qFormat/>
    <w:rsid w:val="008D00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D008E"/>
    <w:pPr>
      <w:suppressLineNumbers/>
    </w:pPr>
    <w:rPr>
      <w:rFonts w:cs="Mangal"/>
    </w:rPr>
  </w:style>
  <w:style w:type="paragraph" w:customStyle="1" w:styleId="manuela">
    <w:name w:val="manuela"/>
    <w:basedOn w:val="Normal"/>
    <w:rsid w:val="008D008E"/>
    <w:pPr>
      <w:overflowPunct w:val="0"/>
      <w:autoSpaceDE w:val="0"/>
      <w:spacing w:line="240" w:lineRule="exact"/>
      <w:jc w:val="both"/>
      <w:textAlignment w:val="baseline"/>
    </w:pPr>
    <w:rPr>
      <w:rFonts w:ascii="RomTimes New Roman" w:hAnsi="RomTimes New Roman" w:cs="RomTimes New Roman"/>
      <w:sz w:val="22"/>
      <w:szCs w:val="20"/>
      <w:lang w:val="en-GB"/>
    </w:rPr>
  </w:style>
  <w:style w:type="paragraph" w:styleId="Footer">
    <w:name w:val="footer"/>
    <w:basedOn w:val="Normal"/>
    <w:rsid w:val="008D008E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RomTimes New Roman" w:hAnsi="RomTimes New Roman" w:cs="RomTimes New Roman"/>
      <w:sz w:val="22"/>
      <w:szCs w:val="20"/>
      <w:lang w:val="en-GB"/>
    </w:rPr>
  </w:style>
  <w:style w:type="paragraph" w:customStyle="1" w:styleId="DefaultText">
    <w:name w:val="Default Text"/>
    <w:basedOn w:val="Normal"/>
    <w:rsid w:val="008D008E"/>
    <w:rPr>
      <w:szCs w:val="20"/>
      <w:lang w:val="en-US"/>
    </w:rPr>
  </w:style>
  <w:style w:type="paragraph" w:styleId="BodyTextIndent">
    <w:name w:val="Body Text Indent"/>
    <w:basedOn w:val="Normal"/>
    <w:rsid w:val="008D008E"/>
    <w:pPr>
      <w:overflowPunct w:val="0"/>
      <w:autoSpaceDE w:val="0"/>
      <w:spacing w:line="300" w:lineRule="exact"/>
      <w:ind w:firstLine="720"/>
      <w:jc w:val="both"/>
      <w:textAlignment w:val="baseline"/>
    </w:pPr>
    <w:rPr>
      <w:rFonts w:ascii="RomArial" w:hAnsi="RomArial" w:cs="RomArial"/>
      <w:szCs w:val="20"/>
      <w:lang w:val="en-GB"/>
    </w:rPr>
  </w:style>
  <w:style w:type="paragraph" w:styleId="BodyText2">
    <w:name w:val="Body Text 2"/>
    <w:basedOn w:val="Normal"/>
    <w:rsid w:val="008D008E"/>
    <w:pPr>
      <w:overflowPunct w:val="0"/>
      <w:autoSpaceDE w:val="0"/>
      <w:jc w:val="both"/>
      <w:textAlignment w:val="baseline"/>
    </w:pPr>
    <w:rPr>
      <w:rFonts w:ascii="RomArial" w:hAnsi="RomArial" w:cs="RomArial"/>
      <w:sz w:val="22"/>
      <w:szCs w:val="20"/>
      <w:lang w:val="en-GB"/>
    </w:rPr>
  </w:style>
  <w:style w:type="paragraph" w:styleId="FootnoteText">
    <w:name w:val="footnote text"/>
    <w:basedOn w:val="Normal"/>
    <w:rsid w:val="008D008E"/>
    <w:pPr>
      <w:overflowPunct w:val="0"/>
      <w:autoSpaceDE w:val="0"/>
      <w:textAlignment w:val="baseline"/>
    </w:pPr>
    <w:rPr>
      <w:sz w:val="20"/>
      <w:szCs w:val="20"/>
      <w:lang w:val="en-GB"/>
    </w:rPr>
  </w:style>
  <w:style w:type="paragraph" w:styleId="BodyText3">
    <w:name w:val="Body Text 3"/>
    <w:basedOn w:val="Normal"/>
    <w:rsid w:val="008D008E"/>
    <w:pPr>
      <w:jc w:val="both"/>
    </w:pPr>
    <w:rPr>
      <w:rFonts w:ascii="RomArial" w:hAnsi="RomArial" w:cs="RomArial"/>
      <w:szCs w:val="20"/>
      <w:lang w:val="en-US"/>
    </w:rPr>
  </w:style>
  <w:style w:type="paragraph" w:styleId="EnvelopeReturn">
    <w:name w:val="envelope return"/>
    <w:basedOn w:val="Normal"/>
    <w:rsid w:val="008D008E"/>
    <w:pPr>
      <w:overflowPunct w:val="0"/>
      <w:autoSpaceDE w:val="0"/>
      <w:textAlignment w:val="baseline"/>
    </w:pPr>
    <w:rPr>
      <w:sz w:val="22"/>
      <w:szCs w:val="20"/>
      <w:lang w:val="en-GB"/>
    </w:rPr>
  </w:style>
  <w:style w:type="paragraph" w:customStyle="1" w:styleId="TableText">
    <w:name w:val="Table Text"/>
    <w:basedOn w:val="Normal"/>
    <w:rsid w:val="008D008E"/>
    <w:pPr>
      <w:tabs>
        <w:tab w:val="decimal" w:pos="0"/>
      </w:tabs>
    </w:pPr>
    <w:rPr>
      <w:szCs w:val="20"/>
      <w:lang w:val="en-US"/>
    </w:rPr>
  </w:style>
  <w:style w:type="paragraph" w:styleId="BlockText">
    <w:name w:val="Block Text"/>
    <w:basedOn w:val="Normal"/>
    <w:rsid w:val="008D008E"/>
    <w:pPr>
      <w:spacing w:line="300" w:lineRule="exact"/>
      <w:ind w:left="720" w:right="-574"/>
      <w:jc w:val="both"/>
    </w:pPr>
    <w:rPr>
      <w:rFonts w:ascii="RomArial" w:hAnsi="RomArial" w:cs="RomArial"/>
      <w:spacing w:val="-6"/>
      <w:szCs w:val="20"/>
      <w:lang w:val="en-US"/>
    </w:rPr>
  </w:style>
  <w:style w:type="paragraph" w:styleId="BodyTextIndent2">
    <w:name w:val="Body Text Indent 2"/>
    <w:basedOn w:val="Normal"/>
    <w:rsid w:val="008D008E"/>
    <w:pPr>
      <w:spacing w:line="300" w:lineRule="exact"/>
      <w:ind w:firstLine="720"/>
      <w:jc w:val="both"/>
    </w:pPr>
    <w:rPr>
      <w:szCs w:val="20"/>
      <w:lang w:val="en-US"/>
    </w:rPr>
  </w:style>
  <w:style w:type="paragraph" w:customStyle="1" w:styleId="DefaultText1">
    <w:name w:val="Default Text:1"/>
    <w:basedOn w:val="Normal"/>
    <w:rsid w:val="008D008E"/>
    <w:rPr>
      <w:szCs w:val="20"/>
      <w:lang w:val="en-US"/>
    </w:rPr>
  </w:style>
  <w:style w:type="paragraph" w:styleId="BodyTextIndent3">
    <w:name w:val="Body Text Indent 3"/>
    <w:basedOn w:val="Normal"/>
    <w:rsid w:val="008D008E"/>
    <w:pPr>
      <w:ind w:left="720"/>
      <w:jc w:val="both"/>
    </w:pPr>
    <w:rPr>
      <w:rFonts w:ascii="RomArial" w:hAnsi="RomArial" w:cs="RomArial"/>
      <w:sz w:val="20"/>
      <w:szCs w:val="20"/>
      <w:lang w:val="en-US"/>
    </w:rPr>
  </w:style>
  <w:style w:type="paragraph" w:customStyle="1" w:styleId="FrameContents">
    <w:name w:val="Frame Contents"/>
    <w:basedOn w:val="Normal"/>
    <w:rsid w:val="008D008E"/>
  </w:style>
  <w:style w:type="paragraph" w:styleId="BalloonText">
    <w:name w:val="Balloon Text"/>
    <w:basedOn w:val="Normal"/>
    <w:link w:val="BalloonTextChar"/>
    <w:uiPriority w:val="99"/>
    <w:semiHidden/>
    <w:unhideWhenUsed/>
    <w:rsid w:val="001D16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65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</vt:lpstr>
      <vt:lpstr>MODEL</vt:lpstr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vio</dc:creator>
  <cp:lastModifiedBy>GX745</cp:lastModifiedBy>
  <cp:revision>2</cp:revision>
  <cp:lastPrinted>1601-01-01T00:00:00Z</cp:lastPrinted>
  <dcterms:created xsi:type="dcterms:W3CDTF">2016-03-15T17:30:00Z</dcterms:created>
  <dcterms:modified xsi:type="dcterms:W3CDTF">2016-03-15T17:30:00Z</dcterms:modified>
</cp:coreProperties>
</file>